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62CD73" w14:textId="77777777" w:rsidR="00E1796D" w:rsidRPr="00916035" w:rsidRDefault="00E1796D" w:rsidP="00916035">
      <w:pPr>
        <w:spacing w:after="0" w:line="240" w:lineRule="auto"/>
        <w:jc w:val="center"/>
        <w:rPr>
          <w:color w:val="000000" w:themeColor="text1"/>
        </w:rPr>
      </w:pPr>
      <w:bookmarkStart w:id="0" w:name="_GoBack"/>
      <w:bookmarkEnd w:id="0"/>
      <w:r w:rsidRPr="00916035">
        <w:rPr>
          <w:noProof/>
          <w:color w:val="000000" w:themeColor="text1"/>
          <w:lang w:eastAsia="el-GR"/>
        </w:rPr>
        <w:drawing>
          <wp:inline distT="0" distB="0" distL="0" distR="0" wp14:anchorId="2F87ED00" wp14:editId="0C9BDC10">
            <wp:extent cx="659765" cy="668020"/>
            <wp:effectExtent l="19050" t="0" r="6985" b="0"/>
            <wp:docPr id="2" name="image1.jpg" descr="Προβολή εικόνας πλήρους μεγέθ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Προβολή εικόνας πλήρους μεγέθους"/>
                    <pic:cNvPicPr>
                      <a:picLocks noChangeAspect="1" noChangeArrowheads="1"/>
                    </pic:cNvPicPr>
                  </pic:nvPicPr>
                  <pic:blipFill>
                    <a:blip r:embed="rId6" cstate="print"/>
                    <a:srcRect/>
                    <a:stretch>
                      <a:fillRect/>
                    </a:stretch>
                  </pic:blipFill>
                  <pic:spPr bwMode="auto">
                    <a:xfrm>
                      <a:off x="0" y="0"/>
                      <a:ext cx="659765" cy="668020"/>
                    </a:xfrm>
                    <a:prstGeom prst="rect">
                      <a:avLst/>
                    </a:prstGeom>
                    <a:noFill/>
                    <a:ln w="9525">
                      <a:noFill/>
                      <a:miter lim="800000"/>
                      <a:headEnd/>
                      <a:tailEnd/>
                    </a:ln>
                  </pic:spPr>
                </pic:pic>
              </a:graphicData>
            </a:graphic>
          </wp:inline>
        </w:drawing>
      </w:r>
    </w:p>
    <w:p w14:paraId="1B7095BD" w14:textId="77777777" w:rsidR="00E1796D" w:rsidRPr="00916035" w:rsidRDefault="00E1796D" w:rsidP="00916035">
      <w:pPr>
        <w:spacing w:after="0" w:line="240" w:lineRule="auto"/>
        <w:jc w:val="center"/>
        <w:rPr>
          <w:rFonts w:cstheme="minorHAnsi"/>
          <w:color w:val="000000" w:themeColor="text1"/>
        </w:rPr>
      </w:pPr>
      <w:r w:rsidRPr="00916035">
        <w:rPr>
          <w:rFonts w:cstheme="minorHAnsi"/>
          <w:color w:val="000000" w:themeColor="text1"/>
        </w:rPr>
        <w:t>ΕΛΛΗΝΙΚΗ ΔΗΜΟΚΡΑΤΙΑ</w:t>
      </w:r>
    </w:p>
    <w:p w14:paraId="492D28C9" w14:textId="2543B144" w:rsidR="00E1796D" w:rsidRPr="00F141D0" w:rsidRDefault="00E1796D" w:rsidP="00916035">
      <w:pPr>
        <w:keepNext/>
        <w:spacing w:after="0" w:line="240" w:lineRule="auto"/>
        <w:rPr>
          <w:rFonts w:cstheme="minorHAnsi"/>
          <w:b/>
          <w:color w:val="000000" w:themeColor="text1"/>
        </w:rPr>
      </w:pPr>
      <w:r w:rsidRPr="00F141D0">
        <w:rPr>
          <w:rFonts w:cstheme="minorHAnsi"/>
          <w:b/>
          <w:color w:val="000000" w:themeColor="text1"/>
        </w:rPr>
        <w:t xml:space="preserve">    </w:t>
      </w:r>
      <w:r w:rsidR="00F828AE">
        <w:rPr>
          <w:rFonts w:cstheme="minorHAnsi"/>
          <w:b/>
          <w:color w:val="000000" w:themeColor="text1"/>
        </w:rPr>
        <w:t xml:space="preserve">    </w:t>
      </w:r>
      <w:r w:rsidR="00F828AE">
        <w:rPr>
          <w:rFonts w:cstheme="minorHAnsi"/>
          <w:b/>
          <w:color w:val="000000" w:themeColor="text1"/>
        </w:rPr>
        <w:tab/>
        <w:t xml:space="preserve">   </w:t>
      </w:r>
      <w:r w:rsidRPr="00F141D0">
        <w:rPr>
          <w:rFonts w:cstheme="minorHAnsi"/>
          <w:b/>
          <w:color w:val="000000" w:themeColor="text1"/>
        </w:rPr>
        <w:t>ΥΠΟΥΡΓΕΙΟ</w:t>
      </w:r>
      <w:r w:rsidRPr="00F141D0">
        <w:rPr>
          <w:rFonts w:cstheme="minorHAnsi"/>
          <w:b/>
          <w:color w:val="000000" w:themeColor="text1"/>
        </w:rPr>
        <w:tab/>
      </w:r>
      <w:r w:rsidRPr="00F141D0">
        <w:rPr>
          <w:rFonts w:cstheme="minorHAnsi"/>
          <w:b/>
          <w:color w:val="000000" w:themeColor="text1"/>
        </w:rPr>
        <w:tab/>
      </w:r>
      <w:r w:rsidRPr="00F141D0">
        <w:rPr>
          <w:rFonts w:cstheme="minorHAnsi"/>
          <w:b/>
          <w:color w:val="000000" w:themeColor="text1"/>
        </w:rPr>
        <w:tab/>
      </w:r>
      <w:r w:rsidRPr="00F141D0">
        <w:rPr>
          <w:rFonts w:cstheme="minorHAnsi"/>
          <w:b/>
          <w:color w:val="000000" w:themeColor="text1"/>
        </w:rPr>
        <w:tab/>
      </w:r>
      <w:r w:rsidRPr="00F141D0">
        <w:rPr>
          <w:rFonts w:cstheme="minorHAnsi"/>
          <w:b/>
          <w:color w:val="000000" w:themeColor="text1"/>
        </w:rPr>
        <w:tab/>
      </w:r>
      <w:r w:rsidR="00F828AE">
        <w:rPr>
          <w:rFonts w:cstheme="minorHAnsi"/>
          <w:b/>
          <w:color w:val="000000" w:themeColor="text1"/>
        </w:rPr>
        <w:t xml:space="preserve">  </w:t>
      </w:r>
      <w:r w:rsidRPr="00F141D0">
        <w:rPr>
          <w:rFonts w:cstheme="minorHAnsi"/>
          <w:b/>
          <w:color w:val="000000" w:themeColor="text1"/>
        </w:rPr>
        <w:t xml:space="preserve">  </w:t>
      </w:r>
      <w:r w:rsidR="00F828AE">
        <w:rPr>
          <w:rFonts w:cstheme="minorHAnsi"/>
          <w:b/>
          <w:color w:val="000000" w:themeColor="text1"/>
        </w:rPr>
        <w:tab/>
      </w:r>
      <w:r w:rsidR="00F828AE">
        <w:rPr>
          <w:rFonts w:cstheme="minorHAnsi"/>
          <w:b/>
          <w:color w:val="000000" w:themeColor="text1"/>
        </w:rPr>
        <w:tab/>
      </w:r>
      <w:r w:rsidRPr="00F141D0">
        <w:rPr>
          <w:rFonts w:cstheme="minorHAnsi"/>
          <w:b/>
          <w:color w:val="000000" w:themeColor="text1"/>
        </w:rPr>
        <w:t>ΥΠΟΥΡΓΕΙΟ</w:t>
      </w:r>
      <w:r w:rsidRPr="00F141D0">
        <w:rPr>
          <w:rFonts w:cstheme="minorHAnsi"/>
          <w:b/>
          <w:color w:val="000000" w:themeColor="text1"/>
        </w:rPr>
        <w:tab/>
      </w:r>
    </w:p>
    <w:p w14:paraId="6482788A" w14:textId="4816AE9C" w:rsidR="00E1796D" w:rsidRPr="00F141D0" w:rsidRDefault="00F828AE" w:rsidP="00916035">
      <w:pPr>
        <w:keepNext/>
        <w:pBdr>
          <w:bottom w:val="single" w:sz="6" w:space="1" w:color="auto"/>
        </w:pBdr>
        <w:spacing w:after="0" w:line="240" w:lineRule="auto"/>
        <w:rPr>
          <w:rFonts w:cstheme="minorHAnsi"/>
          <w:b/>
          <w:color w:val="000000" w:themeColor="text1"/>
        </w:rPr>
      </w:pPr>
      <w:r w:rsidRPr="00F141D0">
        <w:rPr>
          <w:rFonts w:cstheme="minorHAnsi"/>
          <w:b/>
          <w:color w:val="000000" w:themeColor="text1"/>
        </w:rPr>
        <w:t>ΠΟΛΙΤΙΣΜΟΥ &amp; ΑΘΛΗΤΙΣΜΟΥ</w:t>
      </w:r>
      <w:r w:rsidR="00E1796D" w:rsidRPr="00F141D0">
        <w:rPr>
          <w:rFonts w:cstheme="minorHAnsi"/>
          <w:b/>
          <w:color w:val="000000" w:themeColor="text1"/>
        </w:rPr>
        <w:tab/>
      </w:r>
      <w:r w:rsidR="00E1796D" w:rsidRPr="00F141D0">
        <w:rPr>
          <w:rFonts w:cstheme="minorHAnsi"/>
          <w:b/>
          <w:color w:val="000000" w:themeColor="text1"/>
        </w:rPr>
        <w:tab/>
      </w:r>
      <w:r w:rsidR="00E1796D" w:rsidRPr="00F141D0">
        <w:rPr>
          <w:rFonts w:cstheme="minorHAnsi"/>
          <w:b/>
          <w:color w:val="000000" w:themeColor="text1"/>
        </w:rPr>
        <w:tab/>
      </w:r>
      <w:r w:rsidR="00E1796D" w:rsidRPr="00F141D0">
        <w:rPr>
          <w:rFonts w:cstheme="minorHAnsi"/>
          <w:b/>
          <w:color w:val="000000" w:themeColor="text1"/>
        </w:rPr>
        <w:tab/>
        <w:t xml:space="preserve">      </w:t>
      </w:r>
      <w:r w:rsidR="00E1796D" w:rsidRPr="00F141D0">
        <w:rPr>
          <w:rFonts w:cstheme="minorHAnsi"/>
          <w:b/>
          <w:color w:val="000000" w:themeColor="text1"/>
        </w:rPr>
        <w:tab/>
        <w:t xml:space="preserve">          </w:t>
      </w:r>
      <w:r>
        <w:rPr>
          <w:rFonts w:cstheme="minorHAnsi"/>
          <w:b/>
          <w:color w:val="000000" w:themeColor="text1"/>
        </w:rPr>
        <w:t>ΟΙΚΟΝΟΜΙΚΩΝ</w:t>
      </w:r>
    </w:p>
    <w:p w14:paraId="7C5737F2" w14:textId="77777777" w:rsidR="00E1796D" w:rsidRPr="00F141D0" w:rsidRDefault="00E1796D" w:rsidP="00916035">
      <w:pPr>
        <w:spacing w:after="0" w:line="240" w:lineRule="auto"/>
        <w:jc w:val="both"/>
        <w:rPr>
          <w:rStyle w:val="mesotitlos"/>
          <w:rFonts w:eastAsia="Μοντέρνα" w:cs="Calibri"/>
          <w:bCs/>
          <w:color w:val="000000" w:themeColor="text1"/>
        </w:rPr>
      </w:pPr>
    </w:p>
    <w:p w14:paraId="390A3BBF" w14:textId="77777777" w:rsidR="00E1796D" w:rsidRPr="00F141D0" w:rsidRDefault="00E1796D" w:rsidP="00916035">
      <w:pPr>
        <w:spacing w:after="0" w:line="240" w:lineRule="auto"/>
        <w:jc w:val="right"/>
        <w:rPr>
          <w:rStyle w:val="mesotitlos"/>
          <w:rFonts w:eastAsia="Μοντέρνα" w:cs="Calibri"/>
          <w:b/>
          <w:bCs/>
          <w:color w:val="000000" w:themeColor="text1"/>
        </w:rPr>
      </w:pPr>
      <w:r w:rsidRPr="00F141D0">
        <w:rPr>
          <w:rStyle w:val="mesotitlos"/>
          <w:rFonts w:eastAsia="Μοντέρνα" w:cs="Calibri"/>
          <w:b/>
          <w:bCs/>
          <w:color w:val="000000" w:themeColor="text1"/>
        </w:rPr>
        <w:t>Πέμπτη, 9 Δεκεμβρίου 2021</w:t>
      </w:r>
    </w:p>
    <w:p w14:paraId="58A2D98A" w14:textId="77777777" w:rsidR="00E1796D" w:rsidRPr="00F141D0" w:rsidRDefault="00E1796D" w:rsidP="00916035">
      <w:pPr>
        <w:spacing w:after="0" w:line="240" w:lineRule="auto"/>
        <w:rPr>
          <w:rStyle w:val="mesotitlos"/>
          <w:rFonts w:eastAsia="Μοντέρνα" w:cs="Calibri"/>
          <w:b/>
          <w:bCs/>
          <w:color w:val="000000" w:themeColor="text1"/>
        </w:rPr>
      </w:pPr>
    </w:p>
    <w:p w14:paraId="7A806416" w14:textId="77777777" w:rsidR="00E1796D" w:rsidRPr="00F141D0" w:rsidRDefault="00E1796D" w:rsidP="00916035">
      <w:pPr>
        <w:spacing w:after="0" w:line="240" w:lineRule="auto"/>
        <w:jc w:val="center"/>
        <w:rPr>
          <w:rFonts w:eastAsia="Times New Roman" w:cstheme="minorHAnsi"/>
          <w:b/>
          <w:color w:val="000000" w:themeColor="text1"/>
          <w:sz w:val="24"/>
          <w:szCs w:val="24"/>
          <w:lang w:eastAsia="el-GR"/>
        </w:rPr>
      </w:pPr>
      <w:r w:rsidRPr="00F141D0">
        <w:rPr>
          <w:rFonts w:eastAsia="Times New Roman" w:cstheme="minorHAnsi"/>
          <w:b/>
          <w:color w:val="000000" w:themeColor="text1"/>
          <w:sz w:val="24"/>
          <w:szCs w:val="24"/>
          <w:lang w:eastAsia="el-GR"/>
        </w:rPr>
        <w:t>Κοινό Δελτίο Τύπου</w:t>
      </w:r>
    </w:p>
    <w:p w14:paraId="2A8CA1D8" w14:textId="77777777" w:rsidR="00E1796D" w:rsidRPr="00F141D0" w:rsidRDefault="00E1796D" w:rsidP="00916035">
      <w:pPr>
        <w:shd w:val="clear" w:color="auto" w:fill="FFFFFF"/>
        <w:spacing w:after="0" w:line="240" w:lineRule="auto"/>
        <w:jc w:val="center"/>
        <w:rPr>
          <w:rFonts w:eastAsia="Times New Roman" w:cstheme="minorHAnsi"/>
          <w:b/>
          <w:color w:val="000000" w:themeColor="text1"/>
          <w:sz w:val="24"/>
          <w:lang w:eastAsia="el-GR"/>
        </w:rPr>
      </w:pPr>
      <w:r w:rsidRPr="00F141D0">
        <w:rPr>
          <w:rFonts w:eastAsia="Times New Roman" w:cstheme="minorHAnsi"/>
          <w:b/>
          <w:color w:val="000000" w:themeColor="text1"/>
          <w:sz w:val="24"/>
          <w:lang w:eastAsia="el-GR"/>
        </w:rPr>
        <w:t>των Υπουργείων Οικονομικών και Πολιτισμού &amp; Αθλητισμού</w:t>
      </w:r>
    </w:p>
    <w:p w14:paraId="7029AD10" w14:textId="77777777" w:rsidR="00BB2F57" w:rsidRPr="00F141D0" w:rsidRDefault="00BB2F57" w:rsidP="00916035">
      <w:pPr>
        <w:pStyle w:val="Web"/>
        <w:shd w:val="clear" w:color="auto" w:fill="FFFFFF" w:themeFill="background1"/>
        <w:spacing w:before="0" w:beforeAutospacing="0" w:after="0" w:afterAutospacing="0"/>
        <w:jc w:val="right"/>
        <w:rPr>
          <w:rFonts w:asciiTheme="minorHAnsi" w:hAnsiTheme="minorHAnsi" w:cstheme="minorHAnsi"/>
          <w:color w:val="000000" w:themeColor="text1"/>
        </w:rPr>
      </w:pPr>
    </w:p>
    <w:p w14:paraId="09E1379A" w14:textId="77777777" w:rsidR="00000B49" w:rsidRPr="00F141D0" w:rsidRDefault="00BB2F57" w:rsidP="00916035">
      <w:pPr>
        <w:spacing w:after="0" w:line="240" w:lineRule="auto"/>
        <w:jc w:val="center"/>
        <w:rPr>
          <w:rFonts w:cstheme="minorHAnsi"/>
          <w:b/>
          <w:color w:val="000000" w:themeColor="text1"/>
          <w:sz w:val="24"/>
          <w:szCs w:val="24"/>
        </w:rPr>
      </w:pPr>
      <w:r w:rsidRPr="00F141D0">
        <w:rPr>
          <w:rFonts w:cstheme="minorHAnsi"/>
          <w:b/>
          <w:color w:val="000000" w:themeColor="text1"/>
          <w:sz w:val="24"/>
          <w:szCs w:val="24"/>
        </w:rPr>
        <w:t xml:space="preserve">Ανοίγει ο δρόμος για την ανάδειξη και αξιοποίηση του Αρχαιολογικού Χώρου </w:t>
      </w:r>
    </w:p>
    <w:p w14:paraId="201EBAEE" w14:textId="06EE4464" w:rsidR="00E1796D" w:rsidRPr="00F141D0" w:rsidRDefault="00BB2F57" w:rsidP="009C635C">
      <w:pPr>
        <w:spacing w:after="0" w:line="240" w:lineRule="auto"/>
        <w:jc w:val="center"/>
        <w:rPr>
          <w:rFonts w:cstheme="minorHAnsi"/>
          <w:b/>
          <w:color w:val="000000" w:themeColor="text1"/>
          <w:sz w:val="24"/>
          <w:szCs w:val="24"/>
        </w:rPr>
      </w:pPr>
      <w:r w:rsidRPr="00F141D0">
        <w:rPr>
          <w:rFonts w:cstheme="minorHAnsi"/>
          <w:b/>
          <w:color w:val="000000" w:themeColor="text1"/>
          <w:sz w:val="24"/>
          <w:szCs w:val="24"/>
        </w:rPr>
        <w:t>των Θερμοπυλών</w:t>
      </w:r>
      <w:r w:rsidR="009C635C" w:rsidRPr="00F141D0">
        <w:rPr>
          <w:rFonts w:cstheme="minorHAnsi"/>
          <w:b/>
          <w:color w:val="000000" w:themeColor="text1"/>
          <w:sz w:val="24"/>
          <w:szCs w:val="24"/>
        </w:rPr>
        <w:t>, της ιαματικής πηγής και των κτ</w:t>
      </w:r>
      <w:r w:rsidR="006F304E">
        <w:rPr>
          <w:rFonts w:cstheme="minorHAnsi"/>
          <w:b/>
          <w:color w:val="000000" w:themeColor="text1"/>
          <w:sz w:val="24"/>
          <w:szCs w:val="24"/>
        </w:rPr>
        <w:t>ι</w:t>
      </w:r>
      <w:r w:rsidR="009C635C" w:rsidRPr="00F141D0">
        <w:rPr>
          <w:rFonts w:cstheme="minorHAnsi"/>
          <w:b/>
          <w:color w:val="000000" w:themeColor="text1"/>
          <w:sz w:val="24"/>
          <w:szCs w:val="24"/>
        </w:rPr>
        <w:t>ριακών εγκαταστάσεών της</w:t>
      </w:r>
    </w:p>
    <w:p w14:paraId="55F607D6" w14:textId="77777777" w:rsidR="00CE61A7" w:rsidRPr="00E90617" w:rsidRDefault="00CE61A7" w:rsidP="00916035">
      <w:pPr>
        <w:spacing w:after="0" w:line="240" w:lineRule="auto"/>
        <w:jc w:val="both"/>
        <w:rPr>
          <w:rFonts w:asciiTheme="majorHAnsi" w:hAnsiTheme="majorHAnsi" w:cstheme="majorHAnsi"/>
          <w:color w:val="000000" w:themeColor="text1"/>
          <w:sz w:val="24"/>
          <w:szCs w:val="24"/>
        </w:rPr>
      </w:pPr>
    </w:p>
    <w:p w14:paraId="5A97929A" w14:textId="77777777" w:rsidR="002C28D4" w:rsidRPr="00F141D0" w:rsidRDefault="002C28D4" w:rsidP="00916035">
      <w:pPr>
        <w:spacing w:after="0" w:line="240" w:lineRule="auto"/>
        <w:jc w:val="both"/>
        <w:rPr>
          <w:rFonts w:asciiTheme="majorHAnsi" w:hAnsiTheme="majorHAnsi" w:cstheme="majorHAnsi"/>
          <w:color w:val="000000" w:themeColor="text1"/>
          <w:sz w:val="24"/>
          <w:szCs w:val="24"/>
        </w:rPr>
      </w:pPr>
    </w:p>
    <w:p w14:paraId="03E01370" w14:textId="77777777" w:rsidR="00E1796D" w:rsidRPr="00F141D0" w:rsidRDefault="00E1796D" w:rsidP="00916035">
      <w:pPr>
        <w:spacing w:after="0" w:line="240" w:lineRule="auto"/>
        <w:jc w:val="both"/>
        <w:rPr>
          <w:rFonts w:cstheme="minorHAnsi"/>
          <w:color w:val="000000" w:themeColor="text1"/>
        </w:rPr>
      </w:pPr>
      <w:r w:rsidRPr="00F141D0">
        <w:rPr>
          <w:rFonts w:cstheme="minorHAnsi"/>
          <w:color w:val="000000" w:themeColor="text1"/>
        </w:rPr>
        <w:t xml:space="preserve">Η </w:t>
      </w:r>
      <w:r w:rsidR="008919CD" w:rsidRPr="00F141D0">
        <w:rPr>
          <w:rFonts w:cstheme="minorHAnsi"/>
          <w:color w:val="000000" w:themeColor="text1"/>
        </w:rPr>
        <w:t>β</w:t>
      </w:r>
      <w:r w:rsidRPr="00F141D0">
        <w:rPr>
          <w:rFonts w:cstheme="minorHAnsi"/>
          <w:color w:val="000000" w:themeColor="text1"/>
        </w:rPr>
        <w:t xml:space="preserve">ούληση της Κυβέρνησης, για την ανάδειξη – αξιοποίηση του </w:t>
      </w:r>
      <w:r w:rsidR="00BF4F19" w:rsidRPr="00F141D0">
        <w:rPr>
          <w:rFonts w:cstheme="minorHAnsi"/>
          <w:color w:val="000000" w:themeColor="text1"/>
        </w:rPr>
        <w:t xml:space="preserve">αρχαιολογικού </w:t>
      </w:r>
      <w:r w:rsidRPr="00F141D0">
        <w:rPr>
          <w:rFonts w:cstheme="minorHAnsi"/>
          <w:color w:val="000000" w:themeColor="text1"/>
        </w:rPr>
        <w:t>χώρου των Θερμοπυλών</w:t>
      </w:r>
      <w:r w:rsidR="00BF4F19" w:rsidRPr="00F141D0">
        <w:rPr>
          <w:rFonts w:cstheme="minorHAnsi"/>
          <w:color w:val="000000" w:themeColor="text1"/>
        </w:rPr>
        <w:t>,</w:t>
      </w:r>
      <w:r w:rsidRPr="00F141D0">
        <w:rPr>
          <w:rFonts w:cstheme="minorHAnsi"/>
          <w:color w:val="000000" w:themeColor="text1"/>
        </w:rPr>
        <w:t xml:space="preserve"> </w:t>
      </w:r>
      <w:r w:rsidR="00BF4F19" w:rsidRPr="00F141D0">
        <w:rPr>
          <w:rFonts w:cstheme="minorHAnsi"/>
          <w:color w:val="000000" w:themeColor="text1"/>
        </w:rPr>
        <w:t xml:space="preserve">της </w:t>
      </w:r>
      <w:r w:rsidRPr="00F141D0">
        <w:rPr>
          <w:rFonts w:cstheme="minorHAnsi"/>
          <w:color w:val="000000" w:themeColor="text1"/>
        </w:rPr>
        <w:t>ιαματική</w:t>
      </w:r>
      <w:r w:rsidR="00BF4F19" w:rsidRPr="00F141D0">
        <w:rPr>
          <w:rFonts w:cstheme="minorHAnsi"/>
          <w:color w:val="000000" w:themeColor="text1"/>
        </w:rPr>
        <w:t>ς</w:t>
      </w:r>
      <w:r w:rsidRPr="00F141D0">
        <w:rPr>
          <w:rFonts w:cstheme="minorHAnsi"/>
          <w:color w:val="000000" w:themeColor="text1"/>
        </w:rPr>
        <w:t xml:space="preserve"> πηγή</w:t>
      </w:r>
      <w:r w:rsidR="00BF4F19" w:rsidRPr="00F141D0">
        <w:rPr>
          <w:rFonts w:cstheme="minorHAnsi"/>
          <w:color w:val="000000" w:themeColor="text1"/>
        </w:rPr>
        <w:t>ς</w:t>
      </w:r>
      <w:r w:rsidRPr="00F141D0">
        <w:rPr>
          <w:rFonts w:cstheme="minorHAnsi"/>
          <w:color w:val="000000" w:themeColor="text1"/>
        </w:rPr>
        <w:t xml:space="preserve"> </w:t>
      </w:r>
      <w:r w:rsidR="00BF4F19" w:rsidRPr="00F141D0">
        <w:rPr>
          <w:rFonts w:cstheme="minorHAnsi"/>
          <w:color w:val="000000" w:themeColor="text1"/>
        </w:rPr>
        <w:t>και των κτιριακών</w:t>
      </w:r>
      <w:r w:rsidRPr="00F141D0">
        <w:rPr>
          <w:rFonts w:cstheme="minorHAnsi"/>
          <w:color w:val="000000" w:themeColor="text1"/>
        </w:rPr>
        <w:t xml:space="preserve"> εγκαταστάσε</w:t>
      </w:r>
      <w:r w:rsidR="00BF4F19" w:rsidRPr="00F141D0">
        <w:rPr>
          <w:rFonts w:cstheme="minorHAnsi"/>
          <w:color w:val="000000" w:themeColor="text1"/>
        </w:rPr>
        <w:t>ών της,</w:t>
      </w:r>
      <w:r w:rsidRPr="00F141D0">
        <w:rPr>
          <w:rFonts w:cstheme="minorHAnsi"/>
          <w:color w:val="000000" w:themeColor="text1"/>
        </w:rPr>
        <w:t xml:space="preserve"> εκφράζεται με τη συντονισμένη δράση των Υπουργείων Πολιτισμού &amp; Αθλητισμού</w:t>
      </w:r>
      <w:r w:rsidR="00254FB5" w:rsidRPr="00F141D0">
        <w:rPr>
          <w:rFonts w:cstheme="minorHAnsi"/>
          <w:color w:val="000000" w:themeColor="text1"/>
        </w:rPr>
        <w:t xml:space="preserve"> και Οικονομικών.</w:t>
      </w:r>
    </w:p>
    <w:p w14:paraId="46565BF8" w14:textId="77777777" w:rsidR="00E1796D" w:rsidRPr="00F141D0" w:rsidRDefault="00E1796D" w:rsidP="00916035">
      <w:pPr>
        <w:autoSpaceDE w:val="0"/>
        <w:autoSpaceDN w:val="0"/>
        <w:adjustRightInd w:val="0"/>
        <w:spacing w:after="0" w:line="240" w:lineRule="auto"/>
        <w:jc w:val="both"/>
        <w:rPr>
          <w:rFonts w:cstheme="minorHAnsi"/>
          <w:color w:val="000000" w:themeColor="text1"/>
        </w:rPr>
      </w:pPr>
    </w:p>
    <w:p w14:paraId="7A132057" w14:textId="77777777" w:rsidR="004E71D0" w:rsidRPr="00F141D0" w:rsidRDefault="00DB4D7C" w:rsidP="00916035">
      <w:pPr>
        <w:autoSpaceDE w:val="0"/>
        <w:autoSpaceDN w:val="0"/>
        <w:adjustRightInd w:val="0"/>
        <w:spacing w:after="0" w:line="240" w:lineRule="auto"/>
        <w:jc w:val="both"/>
        <w:rPr>
          <w:rFonts w:cstheme="minorHAnsi"/>
          <w:color w:val="000000" w:themeColor="text1"/>
        </w:rPr>
      </w:pPr>
      <w:r w:rsidRPr="00F141D0">
        <w:rPr>
          <w:rFonts w:cstheme="minorHAnsi"/>
          <w:color w:val="000000" w:themeColor="text1"/>
        </w:rPr>
        <w:t>Ειδικότερα,</w:t>
      </w:r>
    </w:p>
    <w:p w14:paraId="4ACCB559" w14:textId="62B5BEFD" w:rsidR="004E71D0" w:rsidRPr="00F141D0" w:rsidRDefault="004E71D0" w:rsidP="00916035">
      <w:pPr>
        <w:autoSpaceDE w:val="0"/>
        <w:autoSpaceDN w:val="0"/>
        <w:adjustRightInd w:val="0"/>
        <w:spacing w:after="0" w:line="240" w:lineRule="auto"/>
        <w:jc w:val="both"/>
        <w:rPr>
          <w:rFonts w:cstheme="minorHAnsi"/>
          <w:color w:val="000000" w:themeColor="text1"/>
        </w:rPr>
      </w:pPr>
      <w:r w:rsidRPr="00F141D0">
        <w:rPr>
          <w:rFonts w:cstheme="minorHAnsi"/>
          <w:color w:val="000000" w:themeColor="text1"/>
        </w:rPr>
        <w:t xml:space="preserve">α. </w:t>
      </w:r>
      <w:r w:rsidR="00DB4D7C" w:rsidRPr="00F141D0">
        <w:rPr>
          <w:rFonts w:cstheme="minorHAnsi"/>
          <w:color w:val="000000" w:themeColor="text1"/>
        </w:rPr>
        <w:t>μ</w:t>
      </w:r>
      <w:r w:rsidR="00C0049E" w:rsidRPr="00F141D0">
        <w:rPr>
          <w:rFonts w:cstheme="minorHAnsi"/>
          <w:color w:val="000000" w:themeColor="text1"/>
        </w:rPr>
        <w:t>ε την ομόφωνα θετικά γνωμοδότη</w:t>
      </w:r>
      <w:r w:rsidR="00E90617">
        <w:rPr>
          <w:rFonts w:cstheme="minorHAnsi"/>
          <w:color w:val="000000" w:themeColor="text1"/>
        </w:rPr>
        <w:t>σ</w:t>
      </w:r>
      <w:r w:rsidR="00C0049E" w:rsidRPr="00F141D0">
        <w:rPr>
          <w:rFonts w:cstheme="minorHAnsi"/>
          <w:color w:val="000000" w:themeColor="text1"/>
        </w:rPr>
        <w:t xml:space="preserve">η του Κεντρικού Αρχαιολογικού Συμβουλίου </w:t>
      </w:r>
      <w:r w:rsidR="007A22CD" w:rsidRPr="00F141D0">
        <w:rPr>
          <w:rFonts w:cstheme="minorHAnsi"/>
          <w:color w:val="000000" w:themeColor="text1"/>
        </w:rPr>
        <w:t xml:space="preserve">(ΚΑΣ) </w:t>
      </w:r>
      <w:r w:rsidR="00C0049E" w:rsidRPr="00F141D0">
        <w:rPr>
          <w:rFonts w:cstheme="minorHAnsi"/>
          <w:color w:val="000000" w:themeColor="text1"/>
        </w:rPr>
        <w:t xml:space="preserve">επί </w:t>
      </w:r>
      <w:r w:rsidR="00BB2F57" w:rsidRPr="00F141D0">
        <w:rPr>
          <w:rFonts w:cstheme="minorHAnsi"/>
          <w:color w:val="000000" w:themeColor="text1"/>
        </w:rPr>
        <w:t xml:space="preserve">της </w:t>
      </w:r>
      <w:r w:rsidR="0062569F" w:rsidRPr="00F141D0">
        <w:rPr>
          <w:rFonts w:cstheme="minorHAnsi"/>
          <w:color w:val="000000" w:themeColor="text1"/>
        </w:rPr>
        <w:t>επικαιροποιημένης</w:t>
      </w:r>
      <w:r w:rsidR="00BB2F57" w:rsidRPr="00F141D0">
        <w:rPr>
          <w:rFonts w:cstheme="minorHAnsi"/>
          <w:color w:val="000000" w:themeColor="text1"/>
        </w:rPr>
        <w:t xml:space="preserve"> μελέτης «Βελτιωτικές Παρεμβάσεις Ήπιας Ανάπλασης – Ανάδειξης </w:t>
      </w:r>
      <w:r w:rsidR="00DB4D7C" w:rsidRPr="00F141D0">
        <w:rPr>
          <w:rFonts w:cstheme="minorHAnsi"/>
          <w:color w:val="000000" w:themeColor="text1"/>
        </w:rPr>
        <w:t>Αρχαιολογικ</w:t>
      </w:r>
      <w:r w:rsidR="00916035" w:rsidRPr="00F141D0">
        <w:rPr>
          <w:rFonts w:cstheme="minorHAnsi"/>
          <w:color w:val="000000" w:themeColor="text1"/>
        </w:rPr>
        <w:t>ού Χώρου Θερμοπυλών», καθώς και</w:t>
      </w:r>
    </w:p>
    <w:p w14:paraId="2A55E808" w14:textId="77777777" w:rsidR="004E71D0" w:rsidRPr="00F141D0" w:rsidRDefault="004E71D0" w:rsidP="00916035">
      <w:pPr>
        <w:autoSpaceDE w:val="0"/>
        <w:autoSpaceDN w:val="0"/>
        <w:adjustRightInd w:val="0"/>
        <w:spacing w:after="0" w:line="240" w:lineRule="auto"/>
        <w:jc w:val="both"/>
        <w:rPr>
          <w:rFonts w:cstheme="minorHAnsi"/>
          <w:color w:val="000000" w:themeColor="text1"/>
          <w:shd w:val="clear" w:color="auto" w:fill="FFFFFF"/>
        </w:rPr>
      </w:pPr>
      <w:r w:rsidRPr="00F141D0">
        <w:rPr>
          <w:rFonts w:cstheme="minorHAnsi"/>
          <w:color w:val="000000" w:themeColor="text1"/>
        </w:rPr>
        <w:t xml:space="preserve">β. </w:t>
      </w:r>
      <w:r w:rsidR="00DB4D7C" w:rsidRPr="00F141D0">
        <w:rPr>
          <w:rFonts w:cstheme="minorHAnsi"/>
          <w:color w:val="000000" w:themeColor="text1"/>
        </w:rPr>
        <w:t xml:space="preserve">με την έγκριση του </w:t>
      </w:r>
      <w:r w:rsidR="00DB4D7C" w:rsidRPr="00F141D0">
        <w:rPr>
          <w:rFonts w:cstheme="minorHAnsi"/>
          <w:color w:val="000000" w:themeColor="text1"/>
          <w:shd w:val="clear" w:color="auto" w:fill="FFFFFF"/>
        </w:rPr>
        <w:t xml:space="preserve">Ειδικού Σχεδίου Χωρικής Ανάπτυξης του Δημοσίου Ακινήτου (ΕΣΧΑΔΑ) </w:t>
      </w:r>
      <w:r w:rsidR="00BF4F19" w:rsidRPr="00F141D0">
        <w:rPr>
          <w:rFonts w:cstheme="minorHAnsi"/>
          <w:color w:val="000000" w:themeColor="text1"/>
          <w:shd w:val="clear" w:color="auto" w:fill="FFFFFF"/>
        </w:rPr>
        <w:t xml:space="preserve">και της Στρατηγικής Μελέτης Περιβαλλοντικών Επιπτώσεων (ΣΜΠΕ) Ιαματικής Πηγής Θερμοπυλών </w:t>
      </w:r>
      <w:r w:rsidR="00DB4D7C" w:rsidRPr="00F141D0">
        <w:rPr>
          <w:rFonts w:cstheme="minorHAnsi"/>
          <w:color w:val="000000" w:themeColor="text1"/>
          <w:shd w:val="clear" w:color="auto" w:fill="FFFFFF"/>
        </w:rPr>
        <w:t>από το Κεντρικό Συμβούλιο Διοίκησης</w:t>
      </w:r>
      <w:r w:rsidR="007A22CD" w:rsidRPr="00F141D0">
        <w:rPr>
          <w:rFonts w:cstheme="minorHAnsi"/>
          <w:color w:val="000000" w:themeColor="text1"/>
          <w:shd w:val="clear" w:color="auto" w:fill="FFFFFF"/>
        </w:rPr>
        <w:t xml:space="preserve"> </w:t>
      </w:r>
      <w:r w:rsidR="009C635C" w:rsidRPr="00F141D0">
        <w:rPr>
          <w:rFonts w:cstheme="minorHAnsi"/>
          <w:color w:val="000000" w:themeColor="text1"/>
          <w:shd w:val="clear" w:color="auto" w:fill="FFFFFF"/>
        </w:rPr>
        <w:t xml:space="preserve">Δημόσιας Περιουσίας </w:t>
      </w:r>
      <w:r w:rsidR="007A22CD" w:rsidRPr="00F141D0">
        <w:rPr>
          <w:rFonts w:cstheme="minorHAnsi"/>
          <w:color w:val="000000" w:themeColor="text1"/>
          <w:shd w:val="clear" w:color="auto" w:fill="FFFFFF"/>
        </w:rPr>
        <w:t>(ΚΣΔ)</w:t>
      </w:r>
      <w:r w:rsidR="00BF4F19" w:rsidRPr="00F141D0">
        <w:rPr>
          <w:rFonts w:cstheme="minorHAnsi"/>
          <w:color w:val="000000" w:themeColor="text1"/>
          <w:shd w:val="clear" w:color="auto" w:fill="FFFFFF"/>
        </w:rPr>
        <w:t>,</w:t>
      </w:r>
    </w:p>
    <w:p w14:paraId="3CB3466F" w14:textId="77777777" w:rsidR="00C34B3A" w:rsidRPr="00F141D0" w:rsidRDefault="00C0049E" w:rsidP="00916035">
      <w:pPr>
        <w:autoSpaceDE w:val="0"/>
        <w:autoSpaceDN w:val="0"/>
        <w:adjustRightInd w:val="0"/>
        <w:spacing w:after="0" w:line="240" w:lineRule="auto"/>
        <w:jc w:val="both"/>
        <w:rPr>
          <w:rFonts w:cstheme="minorHAnsi"/>
          <w:color w:val="000000" w:themeColor="text1"/>
        </w:rPr>
      </w:pPr>
      <w:r w:rsidRPr="00F141D0">
        <w:rPr>
          <w:rFonts w:cstheme="minorHAnsi"/>
          <w:color w:val="000000" w:themeColor="text1"/>
        </w:rPr>
        <w:t xml:space="preserve">ανοίγει ο δρόμος </w:t>
      </w:r>
      <w:r w:rsidR="00BB2F57" w:rsidRPr="00F141D0">
        <w:rPr>
          <w:rFonts w:cstheme="minorHAnsi"/>
          <w:color w:val="000000" w:themeColor="text1"/>
        </w:rPr>
        <w:t>για την ολιστική διαχείριση του χώρου των Θερμοπυλών</w:t>
      </w:r>
      <w:r w:rsidR="007B3490" w:rsidRPr="00F141D0">
        <w:rPr>
          <w:rFonts w:cstheme="minorHAnsi"/>
          <w:color w:val="000000" w:themeColor="text1"/>
        </w:rPr>
        <w:t>, μέσω και της αξιοποίησης της ιαματικής πηγής, κτιριακών εγκαταστάσεων και αδόμητης γης</w:t>
      </w:r>
      <w:r w:rsidR="00BB2F57" w:rsidRPr="00F141D0">
        <w:rPr>
          <w:rFonts w:cstheme="minorHAnsi"/>
          <w:color w:val="000000" w:themeColor="text1"/>
        </w:rPr>
        <w:t>.</w:t>
      </w:r>
    </w:p>
    <w:p w14:paraId="44A1EDC3" w14:textId="77777777" w:rsidR="00C34B3A" w:rsidRPr="00F141D0" w:rsidRDefault="00C34B3A" w:rsidP="00916035">
      <w:pPr>
        <w:autoSpaceDE w:val="0"/>
        <w:autoSpaceDN w:val="0"/>
        <w:adjustRightInd w:val="0"/>
        <w:spacing w:after="0" w:line="240" w:lineRule="auto"/>
        <w:jc w:val="both"/>
        <w:rPr>
          <w:rFonts w:cstheme="minorHAnsi"/>
          <w:color w:val="000000" w:themeColor="text1"/>
        </w:rPr>
      </w:pPr>
    </w:p>
    <w:p w14:paraId="132B18BA" w14:textId="101BD720" w:rsidR="002C28D4" w:rsidRPr="00F141D0" w:rsidRDefault="007044BD" w:rsidP="00916035">
      <w:pPr>
        <w:autoSpaceDE w:val="0"/>
        <w:autoSpaceDN w:val="0"/>
        <w:adjustRightInd w:val="0"/>
        <w:spacing w:after="0" w:line="240" w:lineRule="auto"/>
        <w:jc w:val="both"/>
        <w:rPr>
          <w:rFonts w:cstheme="minorHAnsi"/>
          <w:color w:val="000000" w:themeColor="text1"/>
        </w:rPr>
      </w:pPr>
      <w:r w:rsidRPr="00F141D0">
        <w:rPr>
          <w:rFonts w:cstheme="minorHAnsi"/>
          <w:color w:val="000000" w:themeColor="text1"/>
          <w:lang w:val="en-US"/>
        </w:rPr>
        <w:t>H</w:t>
      </w:r>
      <w:r w:rsidRPr="00F141D0">
        <w:rPr>
          <w:rFonts w:cstheme="minorHAnsi"/>
          <w:color w:val="000000" w:themeColor="text1"/>
        </w:rPr>
        <w:t xml:space="preserve"> μελέτη </w:t>
      </w:r>
      <w:r w:rsidR="00BF4F19" w:rsidRPr="00F141D0">
        <w:rPr>
          <w:rFonts w:cstheme="minorHAnsi"/>
          <w:color w:val="000000" w:themeColor="text1"/>
        </w:rPr>
        <w:t xml:space="preserve">για τον αρχαιολογικό χώρο </w:t>
      </w:r>
      <w:r w:rsidRPr="00F141D0">
        <w:rPr>
          <w:rFonts w:cstheme="minorHAnsi"/>
          <w:color w:val="000000" w:themeColor="text1"/>
        </w:rPr>
        <w:t xml:space="preserve">αποτελεί τροποποίηση της </w:t>
      </w:r>
      <w:r w:rsidR="00DF5DAD" w:rsidRPr="00F141D0">
        <w:rPr>
          <w:rFonts w:cstheme="minorHAnsi"/>
          <w:color w:val="000000" w:themeColor="text1"/>
        </w:rPr>
        <w:t>ο</w:t>
      </w:r>
      <w:r w:rsidRPr="00F141D0">
        <w:rPr>
          <w:rFonts w:cstheme="minorHAnsi"/>
          <w:color w:val="000000" w:themeColor="text1"/>
        </w:rPr>
        <w:t xml:space="preserve">λοκληρωμένης </w:t>
      </w:r>
      <w:r w:rsidR="00C0049E" w:rsidRPr="00F141D0">
        <w:rPr>
          <w:rFonts w:cstheme="minorHAnsi"/>
          <w:color w:val="000000" w:themeColor="text1"/>
        </w:rPr>
        <w:t>μελέτης</w:t>
      </w:r>
      <w:r w:rsidR="00DF5DAD" w:rsidRPr="00F141D0">
        <w:rPr>
          <w:rFonts w:cstheme="minorHAnsi"/>
          <w:color w:val="000000" w:themeColor="text1"/>
        </w:rPr>
        <w:t xml:space="preserve"> </w:t>
      </w:r>
      <w:r w:rsidRPr="00F141D0">
        <w:rPr>
          <w:rFonts w:cstheme="minorHAnsi"/>
          <w:color w:val="000000" w:themeColor="text1"/>
        </w:rPr>
        <w:t>του έργου «Μελέτη Βελτιωτικών Παρεμβάσεων</w:t>
      </w:r>
      <w:r w:rsidR="00D17FB1" w:rsidRPr="00F141D0">
        <w:rPr>
          <w:rFonts w:cstheme="minorHAnsi"/>
          <w:color w:val="000000" w:themeColor="text1"/>
        </w:rPr>
        <w:t xml:space="preserve"> </w:t>
      </w:r>
      <w:r w:rsidRPr="00F141D0">
        <w:rPr>
          <w:rFonts w:cstheme="minorHAnsi"/>
          <w:color w:val="000000" w:themeColor="text1"/>
        </w:rPr>
        <w:t xml:space="preserve">Ήπιας Ανάπλασης – Ανάδειξης Αρχαιολογικού Χώρου Θερμοπυλών», η οποία είχε εξεταστεί από το ΚΑΣ </w:t>
      </w:r>
      <w:r w:rsidR="00C34B3A" w:rsidRPr="00F141D0">
        <w:rPr>
          <w:rFonts w:cstheme="minorHAnsi"/>
          <w:color w:val="000000" w:themeColor="text1"/>
        </w:rPr>
        <w:t>στις 15 Δεκεμβρίου του 2020</w:t>
      </w:r>
      <w:r w:rsidR="00C0049E" w:rsidRPr="00F141D0">
        <w:rPr>
          <w:rFonts w:cstheme="minorHAnsi"/>
          <w:color w:val="000000" w:themeColor="text1"/>
        </w:rPr>
        <w:t>. Η επικαιροποιημένη μελέτη,</w:t>
      </w:r>
      <w:r w:rsidRPr="00F141D0">
        <w:rPr>
          <w:rFonts w:cstheme="minorHAnsi"/>
          <w:color w:val="000000" w:themeColor="text1"/>
        </w:rPr>
        <w:t xml:space="preserve"> </w:t>
      </w:r>
      <w:r w:rsidR="0062569F" w:rsidRPr="00F141D0">
        <w:rPr>
          <w:rFonts w:cstheme="minorHAnsi"/>
          <w:color w:val="000000" w:themeColor="text1"/>
        </w:rPr>
        <w:t>τον Οκτώβριο του 2021</w:t>
      </w:r>
      <w:r w:rsidR="00C0049E" w:rsidRPr="00F141D0">
        <w:rPr>
          <w:rFonts w:cstheme="minorHAnsi"/>
          <w:color w:val="000000" w:themeColor="text1"/>
        </w:rPr>
        <w:t>,</w:t>
      </w:r>
      <w:r w:rsidR="0062569F" w:rsidRPr="00F141D0">
        <w:rPr>
          <w:rFonts w:cstheme="minorHAnsi"/>
          <w:color w:val="000000" w:themeColor="text1"/>
        </w:rPr>
        <w:t xml:space="preserve"> επανυποβλήθηκε στις υπηρεσίες του </w:t>
      </w:r>
      <w:r w:rsidR="00C34B3A" w:rsidRPr="00F141D0">
        <w:rPr>
          <w:rFonts w:cstheme="minorHAnsi"/>
          <w:color w:val="000000" w:themeColor="text1"/>
        </w:rPr>
        <w:t>ΥΠΠΟΑ</w:t>
      </w:r>
      <w:r w:rsidR="0062569F" w:rsidRPr="00F141D0">
        <w:rPr>
          <w:rFonts w:cstheme="minorHAnsi"/>
          <w:color w:val="000000" w:themeColor="text1"/>
        </w:rPr>
        <w:t xml:space="preserve"> βάσει της υπ’ αριθμ. 455340/09-09-2021 Απόφασης του Υπουργείου Πολιτισμού και Αθλητισμού.</w:t>
      </w:r>
    </w:p>
    <w:p w14:paraId="77604499" w14:textId="77777777" w:rsidR="002C28D4" w:rsidRPr="00F141D0" w:rsidRDefault="0062569F" w:rsidP="00916035">
      <w:pPr>
        <w:autoSpaceDE w:val="0"/>
        <w:autoSpaceDN w:val="0"/>
        <w:adjustRightInd w:val="0"/>
        <w:spacing w:after="0" w:line="240" w:lineRule="auto"/>
        <w:jc w:val="both"/>
        <w:rPr>
          <w:rFonts w:cstheme="minorHAnsi"/>
          <w:color w:val="000000" w:themeColor="text1"/>
        </w:rPr>
      </w:pPr>
      <w:r w:rsidRPr="00F141D0">
        <w:rPr>
          <w:rFonts w:cstheme="minorHAnsi"/>
          <w:color w:val="000000" w:themeColor="text1"/>
        </w:rPr>
        <w:t>Κύριοι στόχοι της μελέτης είναι η α</w:t>
      </w:r>
      <w:r w:rsidR="00BB2F57" w:rsidRPr="00F141D0">
        <w:rPr>
          <w:rFonts w:cstheme="minorHAnsi"/>
          <w:color w:val="000000" w:themeColor="text1"/>
        </w:rPr>
        <w:t xml:space="preserve">νάδειξη της </w:t>
      </w:r>
      <w:r w:rsidRPr="00F141D0">
        <w:rPr>
          <w:rFonts w:cstheme="minorHAnsi"/>
          <w:color w:val="000000" w:themeColor="text1"/>
        </w:rPr>
        <w:t>ιστορικής</w:t>
      </w:r>
      <w:r w:rsidR="00BB2F57" w:rsidRPr="00F141D0">
        <w:rPr>
          <w:rFonts w:cstheme="minorHAnsi"/>
          <w:color w:val="000000" w:themeColor="text1"/>
        </w:rPr>
        <w:t xml:space="preserve"> τοπογραφίας</w:t>
      </w:r>
      <w:r w:rsidRPr="00F141D0">
        <w:rPr>
          <w:rFonts w:cstheme="minorHAnsi"/>
          <w:color w:val="000000" w:themeColor="text1"/>
        </w:rPr>
        <w:t xml:space="preserve"> της περιοχής</w:t>
      </w:r>
      <w:r w:rsidR="00BB2F57" w:rsidRPr="00F141D0">
        <w:rPr>
          <w:rFonts w:cstheme="minorHAnsi"/>
          <w:color w:val="000000" w:themeColor="text1"/>
        </w:rPr>
        <w:t xml:space="preserve"> και η διεύρυνση του επισκέψιμου αρχαιολογικού χώρου με την ένταξη των θερμών πηγών</w:t>
      </w:r>
      <w:r w:rsidR="00C0049E" w:rsidRPr="00F141D0">
        <w:rPr>
          <w:rFonts w:cstheme="minorHAnsi"/>
          <w:color w:val="000000" w:themeColor="text1"/>
        </w:rPr>
        <w:t>,</w:t>
      </w:r>
      <w:r w:rsidR="00BB2F57" w:rsidRPr="00F141D0">
        <w:rPr>
          <w:rFonts w:cstheme="minorHAnsi"/>
          <w:color w:val="000000" w:themeColor="text1"/>
        </w:rPr>
        <w:t xml:space="preserve"> που βρίσκονται πλησίον και της Ανοπαίας Ατραπού επί του Καλλίδρομου όρους.</w:t>
      </w:r>
      <w:r w:rsidRPr="00F141D0">
        <w:rPr>
          <w:rFonts w:cstheme="minorHAnsi"/>
          <w:color w:val="000000" w:themeColor="text1"/>
        </w:rPr>
        <w:t xml:space="preserve"> Στο πλαίσιο αυτό, ε</w:t>
      </w:r>
      <w:r w:rsidR="007554A6" w:rsidRPr="00F141D0">
        <w:rPr>
          <w:rFonts w:cstheme="minorHAnsi"/>
          <w:color w:val="000000" w:themeColor="text1"/>
        </w:rPr>
        <w:t>πιχειρεί</w:t>
      </w:r>
      <w:r w:rsidRPr="00F141D0">
        <w:rPr>
          <w:rFonts w:cstheme="minorHAnsi"/>
          <w:color w:val="000000" w:themeColor="text1"/>
        </w:rPr>
        <w:t>ται ο</w:t>
      </w:r>
      <w:r w:rsidR="007554A6" w:rsidRPr="00F141D0">
        <w:rPr>
          <w:rFonts w:cstheme="minorHAnsi"/>
          <w:color w:val="000000" w:themeColor="text1"/>
        </w:rPr>
        <w:t xml:space="preserve"> ανασχεδιασμό</w:t>
      </w:r>
      <w:r w:rsidRPr="00F141D0">
        <w:rPr>
          <w:rFonts w:cstheme="minorHAnsi"/>
          <w:color w:val="000000" w:themeColor="text1"/>
        </w:rPr>
        <w:t>ς</w:t>
      </w:r>
      <w:r w:rsidR="007554A6" w:rsidRPr="00F141D0">
        <w:rPr>
          <w:rFonts w:cstheme="minorHAnsi"/>
          <w:color w:val="000000" w:themeColor="text1"/>
        </w:rPr>
        <w:t xml:space="preserve"> του χώρου</w:t>
      </w:r>
      <w:r w:rsidR="00A14815" w:rsidRPr="00F141D0">
        <w:rPr>
          <w:rFonts w:cstheme="minorHAnsi"/>
          <w:color w:val="000000" w:themeColor="text1"/>
        </w:rPr>
        <w:t>,</w:t>
      </w:r>
      <w:r w:rsidR="00621862" w:rsidRPr="00F141D0">
        <w:rPr>
          <w:rFonts w:cstheme="minorHAnsi"/>
          <w:color w:val="000000" w:themeColor="text1"/>
        </w:rPr>
        <w:t xml:space="preserve"> </w:t>
      </w:r>
      <w:r w:rsidR="007554A6" w:rsidRPr="00F141D0">
        <w:rPr>
          <w:rFonts w:cstheme="minorHAnsi"/>
          <w:color w:val="000000" w:themeColor="text1"/>
        </w:rPr>
        <w:t>απλοποιώντας τις προηγούμενες επιμέρους διαμορφώσεις</w:t>
      </w:r>
      <w:r w:rsidR="00C0049E" w:rsidRPr="00F141D0">
        <w:rPr>
          <w:rFonts w:cstheme="minorHAnsi"/>
          <w:color w:val="000000" w:themeColor="text1"/>
        </w:rPr>
        <w:t>,</w:t>
      </w:r>
      <w:r w:rsidR="007554A6" w:rsidRPr="00F141D0">
        <w:rPr>
          <w:rFonts w:cstheme="minorHAnsi"/>
          <w:color w:val="000000" w:themeColor="text1"/>
        </w:rPr>
        <w:t xml:space="preserve"> </w:t>
      </w:r>
      <w:r w:rsidR="00621862" w:rsidRPr="00F141D0">
        <w:rPr>
          <w:rFonts w:cstheme="minorHAnsi"/>
          <w:color w:val="000000" w:themeColor="text1"/>
        </w:rPr>
        <w:t xml:space="preserve">ώστε </w:t>
      </w:r>
      <w:r w:rsidR="007554A6" w:rsidRPr="00F141D0">
        <w:rPr>
          <w:rFonts w:cstheme="minorHAnsi"/>
          <w:color w:val="000000" w:themeColor="text1"/>
        </w:rPr>
        <w:t>να προκύπτει μια πιο ελεύθερη διακίνηση των επισκεπτών.</w:t>
      </w:r>
    </w:p>
    <w:p w14:paraId="4334A827" w14:textId="77777777" w:rsidR="001F6E0A" w:rsidRPr="00F141D0" w:rsidRDefault="001F6E0A" w:rsidP="00916035">
      <w:pPr>
        <w:autoSpaceDE w:val="0"/>
        <w:autoSpaceDN w:val="0"/>
        <w:adjustRightInd w:val="0"/>
        <w:spacing w:after="0" w:line="240" w:lineRule="auto"/>
        <w:jc w:val="both"/>
        <w:rPr>
          <w:rFonts w:cstheme="minorHAnsi"/>
          <w:color w:val="000000" w:themeColor="text1"/>
        </w:rPr>
      </w:pPr>
      <w:r w:rsidRPr="00F141D0">
        <w:rPr>
          <w:rFonts w:cstheme="minorHAnsi"/>
          <w:color w:val="000000" w:themeColor="text1"/>
        </w:rPr>
        <w:t>Η τροποποιημένη μελέτη, μεταξύ άλλων, περιλαμβάνει αναπροσαρμογές ως προς τους όρους που αφορούν στους πεζοδρόμους, στις διαδρομές των ΑμεΑ,</w:t>
      </w:r>
      <w:r w:rsidR="00A14815" w:rsidRPr="00F141D0">
        <w:rPr>
          <w:rFonts w:cstheme="minorHAnsi"/>
          <w:color w:val="000000" w:themeColor="text1"/>
        </w:rPr>
        <w:t xml:space="preserve"> </w:t>
      </w:r>
      <w:r w:rsidRPr="00F141D0">
        <w:rPr>
          <w:rFonts w:cstheme="minorHAnsi"/>
          <w:color w:val="000000" w:themeColor="text1"/>
        </w:rPr>
        <w:t>στη φύτευση και στον φωτισμό</w:t>
      </w:r>
      <w:r w:rsidR="00C0049E" w:rsidRPr="00F141D0">
        <w:rPr>
          <w:rFonts w:cstheme="minorHAnsi"/>
          <w:color w:val="000000" w:themeColor="text1"/>
        </w:rPr>
        <w:t>,</w:t>
      </w:r>
      <w:r w:rsidRPr="00F141D0">
        <w:rPr>
          <w:rFonts w:cstheme="minorHAnsi"/>
          <w:color w:val="000000" w:themeColor="text1"/>
        </w:rPr>
        <w:t xml:space="preserve"> ώστε να έχουν πιο σαφή προσανατολισμό. Προβλέπεται, επίσης, ο σχεδιασμός ψηφιακής εφαρμογής για smartphone και tablet</w:t>
      </w:r>
      <w:r w:rsidR="00A14815" w:rsidRPr="00F141D0">
        <w:rPr>
          <w:rFonts w:cstheme="minorHAnsi"/>
          <w:color w:val="000000" w:themeColor="text1"/>
        </w:rPr>
        <w:t xml:space="preserve">, </w:t>
      </w:r>
      <w:r w:rsidRPr="00F141D0">
        <w:rPr>
          <w:rFonts w:cstheme="minorHAnsi"/>
          <w:color w:val="000000" w:themeColor="text1"/>
        </w:rPr>
        <w:t>μέσω της οποίας θα παρουσιάζεται η αρχαία τοπογραφία της περιοχής και θα παρέχονται πληροφορίες για τα ιστορικά γεγονότα που έλαβαν χώρα σε αυτήν</w:t>
      </w:r>
      <w:r w:rsidR="00A14815" w:rsidRPr="00F141D0">
        <w:rPr>
          <w:rFonts w:cstheme="minorHAnsi"/>
          <w:color w:val="000000" w:themeColor="text1"/>
        </w:rPr>
        <w:t>,</w:t>
      </w:r>
      <w:r w:rsidRPr="00F141D0">
        <w:rPr>
          <w:rFonts w:cstheme="minorHAnsi"/>
          <w:color w:val="000000" w:themeColor="text1"/>
        </w:rPr>
        <w:t xml:space="preserve"> αλλά και </w:t>
      </w:r>
      <w:r w:rsidR="00E1796D" w:rsidRPr="00F141D0">
        <w:rPr>
          <w:rFonts w:cstheme="minorHAnsi"/>
          <w:color w:val="000000" w:themeColor="text1"/>
        </w:rPr>
        <w:t>για τις προσβάσεις στα μνημεία.</w:t>
      </w:r>
    </w:p>
    <w:p w14:paraId="5623C2B3" w14:textId="77777777" w:rsidR="00C34B3A" w:rsidRPr="00F141D0" w:rsidRDefault="00C34B3A" w:rsidP="00916035">
      <w:pPr>
        <w:autoSpaceDE w:val="0"/>
        <w:autoSpaceDN w:val="0"/>
        <w:adjustRightInd w:val="0"/>
        <w:spacing w:after="0" w:line="240" w:lineRule="auto"/>
        <w:jc w:val="both"/>
        <w:rPr>
          <w:rFonts w:cstheme="minorHAnsi"/>
          <w:color w:val="000000" w:themeColor="text1"/>
        </w:rPr>
      </w:pPr>
    </w:p>
    <w:p w14:paraId="34F12166" w14:textId="77777777" w:rsidR="001F6E0A" w:rsidRPr="00F141D0" w:rsidRDefault="001F6E0A" w:rsidP="00916035">
      <w:pPr>
        <w:spacing w:after="0" w:line="240" w:lineRule="auto"/>
        <w:jc w:val="both"/>
        <w:rPr>
          <w:rFonts w:cstheme="minorHAnsi"/>
          <w:color w:val="000000" w:themeColor="text1"/>
        </w:rPr>
      </w:pPr>
      <w:r w:rsidRPr="00F141D0">
        <w:rPr>
          <w:rFonts w:cstheme="minorHAnsi"/>
          <w:color w:val="000000" w:themeColor="text1"/>
        </w:rPr>
        <w:t xml:space="preserve">Ειδικότερα, η μελέτη αφορά στην ανάπλαση του Μεσαίου Στενού ή Μεσαίας Πύλης του αρχαιολογικού χώρου, η οποία βρίσκεται στην περιοχή του λόφου Κολωνού όπου ιστορικά </w:t>
      </w:r>
      <w:r w:rsidRPr="00F141D0">
        <w:rPr>
          <w:rFonts w:cstheme="minorHAnsi"/>
          <w:color w:val="000000" w:themeColor="text1"/>
        </w:rPr>
        <w:lastRenderedPageBreak/>
        <w:t xml:space="preserve">έλαβε χώρα η τελευταία φάση της μάχης των Θερμοπυλών, βάσει των αναφορών του Ηροδότου κατά την εξιστόρηση της μάχης του 480 π.Χ. Η περιοχή, σημαντικά μετασχηματισμένη γεωμορφολογικά σήμερα, </w:t>
      </w:r>
      <w:r w:rsidR="00A14815" w:rsidRPr="00F141D0">
        <w:rPr>
          <w:rFonts w:cstheme="minorHAnsi"/>
          <w:color w:val="000000" w:themeColor="text1"/>
        </w:rPr>
        <w:t>φέρει ιδιαίτερο συμβολισμό</w:t>
      </w:r>
      <w:r w:rsidR="00C0049E" w:rsidRPr="00F141D0">
        <w:rPr>
          <w:rFonts w:cstheme="minorHAnsi"/>
          <w:color w:val="000000" w:themeColor="text1"/>
        </w:rPr>
        <w:t>.</w:t>
      </w:r>
      <w:r w:rsidR="00A14815" w:rsidRPr="00F141D0">
        <w:rPr>
          <w:rFonts w:cstheme="minorHAnsi"/>
          <w:color w:val="000000" w:themeColor="text1"/>
        </w:rPr>
        <w:t xml:space="preserve"> Ωστόσο, το μόνο ορατό αρχαίο μνημείο που προσφέρει σήμερα είναι το τείχος των Φωκέων που βρίσκεται παράλληλα προς το πέρασμα των Θερμοπυλών, πίσω από το οποίο είχε στηθεί το στρατόπεδο των 300 Σπαρτιατών. </w:t>
      </w:r>
      <w:r w:rsidRPr="00F141D0">
        <w:rPr>
          <w:rFonts w:cstheme="minorHAnsi"/>
          <w:color w:val="000000" w:themeColor="text1"/>
        </w:rPr>
        <w:t>Ο ίδιος ο λόφος του Κολωνού αποτελεί το πεδίο των τελευταίων πεσόντων 300 Σπαρτιατών και 700 Θεσπιέων, οι οποίοι εξοντώθηκαν από καταιγισμό των περσικών βελών την τελευταία ημέρα της μάχης. Εκεί, σύμφωνα με τη μαρτυρία του Ηροδότου, πρέπει να είχε τοποθετηθεί ο λίθινος λέων προς τιμήν του Λεωνίδα και διαμορφωθεί το πολυάνδριο των Τριακοσίων.</w:t>
      </w:r>
    </w:p>
    <w:p w14:paraId="219B0DC3" w14:textId="77777777" w:rsidR="00E1796D" w:rsidRPr="00F141D0" w:rsidRDefault="00E1796D" w:rsidP="00916035">
      <w:pPr>
        <w:spacing w:after="0" w:line="240" w:lineRule="auto"/>
        <w:jc w:val="both"/>
        <w:rPr>
          <w:rFonts w:cstheme="minorHAnsi"/>
          <w:color w:val="000000" w:themeColor="text1"/>
        </w:rPr>
      </w:pPr>
    </w:p>
    <w:p w14:paraId="546BC529" w14:textId="77777777" w:rsidR="007044BD" w:rsidRPr="00F141D0" w:rsidRDefault="007044BD" w:rsidP="00916035">
      <w:pPr>
        <w:spacing w:after="0" w:line="240" w:lineRule="auto"/>
        <w:jc w:val="both"/>
        <w:rPr>
          <w:rFonts w:cstheme="minorHAnsi"/>
          <w:color w:val="000000" w:themeColor="text1"/>
        </w:rPr>
      </w:pPr>
      <w:r w:rsidRPr="00F141D0">
        <w:rPr>
          <w:rFonts w:cstheme="minorHAnsi"/>
          <w:color w:val="000000" w:themeColor="text1"/>
        </w:rPr>
        <w:t xml:space="preserve">Από την πλευρά του Υπουργείου Πολιτισμού και Αθλητισμού μέσω της Εφορείας Αρχαιοτήτων Φθιώτιδας, υλοποιείται, επίσης, το έργο </w:t>
      </w:r>
      <w:r w:rsidR="001F6E0A" w:rsidRPr="00F141D0">
        <w:rPr>
          <w:rFonts w:cstheme="minorHAnsi"/>
          <w:color w:val="000000" w:themeColor="text1"/>
        </w:rPr>
        <w:t>«Αποκατάσταση και στερέωση του τείχους των Φωκέων στον αρχαιολογικό χώρο των Θερμοπυλών (α΄φάση)»</w:t>
      </w:r>
      <w:r w:rsidRPr="00F141D0">
        <w:rPr>
          <w:rFonts w:cstheme="minorHAnsi"/>
          <w:color w:val="000000" w:themeColor="text1"/>
        </w:rPr>
        <w:t>. Στο ίδιο πλαίσιο ανάδειξης του χώρου</w:t>
      </w:r>
      <w:r w:rsidR="00782699" w:rsidRPr="00F141D0">
        <w:rPr>
          <w:rFonts w:cstheme="minorHAnsi"/>
          <w:color w:val="000000" w:themeColor="text1"/>
        </w:rPr>
        <w:t>,</w:t>
      </w:r>
      <w:r w:rsidRPr="00F141D0">
        <w:rPr>
          <w:rFonts w:cstheme="minorHAnsi"/>
          <w:color w:val="000000" w:themeColor="text1"/>
        </w:rPr>
        <w:t xml:space="preserve"> η Εφορεία βρίσκεται σε </w:t>
      </w:r>
      <w:r w:rsidR="00782699" w:rsidRPr="00F141D0">
        <w:rPr>
          <w:rFonts w:cstheme="minorHAnsi"/>
          <w:color w:val="000000" w:themeColor="text1"/>
        </w:rPr>
        <w:t>επικοινωνία</w:t>
      </w:r>
      <w:r w:rsidRPr="00F141D0">
        <w:rPr>
          <w:rFonts w:cstheme="minorHAnsi"/>
          <w:color w:val="000000" w:themeColor="text1"/>
        </w:rPr>
        <w:t xml:space="preserve"> με τον Δήμο Λαμιέων, προκειμένου τμήμα του Κέντρου Ιστορικής Ενημέρωσης Θερμοπυλών να </w:t>
      </w:r>
      <w:r w:rsidR="00C0049E" w:rsidRPr="00F141D0">
        <w:rPr>
          <w:rFonts w:cstheme="minorHAnsi"/>
          <w:color w:val="000000" w:themeColor="text1"/>
        </w:rPr>
        <w:t xml:space="preserve">παραχωρηθεί στο ΥΠΠΟΑ για την δημιουργία μόνιμης αρχαιολογικής έκθεσης </w:t>
      </w:r>
      <w:r w:rsidRPr="00F141D0">
        <w:rPr>
          <w:rFonts w:cstheme="minorHAnsi"/>
          <w:color w:val="000000" w:themeColor="text1"/>
        </w:rPr>
        <w:t xml:space="preserve">με ευρήματα που </w:t>
      </w:r>
      <w:r w:rsidR="008F19CD" w:rsidRPr="00F141D0">
        <w:rPr>
          <w:rFonts w:cstheme="minorHAnsi"/>
          <w:color w:val="000000" w:themeColor="text1"/>
        </w:rPr>
        <w:t>αφορούν σ</w:t>
      </w:r>
      <w:r w:rsidRPr="00F141D0">
        <w:rPr>
          <w:rFonts w:cstheme="minorHAnsi"/>
          <w:color w:val="000000" w:themeColor="text1"/>
        </w:rPr>
        <w:t xml:space="preserve">τον αρχαιολογικό χώρο των Θερμοπυλών και </w:t>
      </w:r>
      <w:r w:rsidR="008F19CD" w:rsidRPr="00F141D0">
        <w:rPr>
          <w:rFonts w:cstheme="minorHAnsi"/>
          <w:color w:val="000000" w:themeColor="text1"/>
        </w:rPr>
        <w:t>σ</w:t>
      </w:r>
      <w:r w:rsidRPr="00F141D0">
        <w:rPr>
          <w:rFonts w:cstheme="minorHAnsi"/>
          <w:color w:val="000000" w:themeColor="text1"/>
        </w:rPr>
        <w:t>την περιώνυμη μάχη.</w:t>
      </w:r>
    </w:p>
    <w:p w14:paraId="45778F22" w14:textId="77777777" w:rsidR="00E1796D" w:rsidRPr="00F141D0" w:rsidRDefault="00E1796D" w:rsidP="00916035">
      <w:pPr>
        <w:spacing w:after="0" w:line="240" w:lineRule="auto"/>
        <w:jc w:val="both"/>
        <w:rPr>
          <w:rFonts w:cstheme="minorHAnsi"/>
          <w:color w:val="000000" w:themeColor="text1"/>
        </w:rPr>
      </w:pPr>
    </w:p>
    <w:p w14:paraId="16BAF202" w14:textId="77777777" w:rsidR="005B3F02" w:rsidRPr="00F141D0" w:rsidRDefault="005B3F02" w:rsidP="00916035">
      <w:pPr>
        <w:spacing w:after="0" w:line="240" w:lineRule="auto"/>
        <w:jc w:val="both"/>
        <w:rPr>
          <w:rFonts w:cstheme="minorHAnsi"/>
          <w:color w:val="000000" w:themeColor="text1"/>
        </w:rPr>
      </w:pPr>
      <w:r w:rsidRPr="00F141D0">
        <w:rPr>
          <w:rFonts w:cstheme="minorHAnsi"/>
          <w:color w:val="000000" w:themeColor="text1"/>
        </w:rPr>
        <w:t>Από την πλευρά του</w:t>
      </w:r>
      <w:r w:rsidR="00AE7E09" w:rsidRPr="00F141D0">
        <w:rPr>
          <w:rFonts w:cstheme="minorHAnsi"/>
          <w:color w:val="000000" w:themeColor="text1"/>
        </w:rPr>
        <w:t>,</w:t>
      </w:r>
      <w:r w:rsidRPr="00F141D0">
        <w:rPr>
          <w:rFonts w:cstheme="minorHAnsi"/>
          <w:color w:val="000000" w:themeColor="text1"/>
        </w:rPr>
        <w:t xml:space="preserve"> το Υπουργείο Οικονομικών διερευνά τη δυνατότητα χρηματοδότησης του ανωτέρω έργου στον αρχαιολογικό χώρο από το Ταμ</w:t>
      </w:r>
      <w:r w:rsidR="009C635C" w:rsidRPr="00F141D0">
        <w:rPr>
          <w:rFonts w:cstheme="minorHAnsi"/>
          <w:color w:val="000000" w:themeColor="text1"/>
        </w:rPr>
        <w:t>είο Ανάκαμψης, και συνεπικουρεί</w:t>
      </w:r>
      <w:r w:rsidR="001A4BB5" w:rsidRPr="00F141D0">
        <w:rPr>
          <w:rFonts w:cstheme="minorHAnsi"/>
          <w:color w:val="000000" w:themeColor="text1"/>
        </w:rPr>
        <w:t xml:space="preserve"> το ΤΑΙΠΕΔ στην αξιοποίηση του</w:t>
      </w:r>
      <w:r w:rsidRPr="00F141D0">
        <w:rPr>
          <w:rFonts w:cstheme="minorHAnsi"/>
          <w:color w:val="000000" w:themeColor="text1"/>
        </w:rPr>
        <w:t xml:space="preserve"> περιουσιακού του στοιχείου στην περιοχή (ιαματικ</w:t>
      </w:r>
      <w:r w:rsidR="002C28D4" w:rsidRPr="00F141D0">
        <w:rPr>
          <w:rFonts w:cstheme="minorHAnsi"/>
          <w:color w:val="000000" w:themeColor="text1"/>
        </w:rPr>
        <w:t>ή</w:t>
      </w:r>
      <w:r w:rsidRPr="00F141D0">
        <w:rPr>
          <w:rFonts w:cstheme="minorHAnsi"/>
          <w:color w:val="000000" w:themeColor="text1"/>
        </w:rPr>
        <w:t xml:space="preserve"> πηγ</w:t>
      </w:r>
      <w:r w:rsidR="002C28D4" w:rsidRPr="00F141D0">
        <w:rPr>
          <w:rFonts w:cstheme="minorHAnsi"/>
          <w:color w:val="000000" w:themeColor="text1"/>
        </w:rPr>
        <w:t>ή</w:t>
      </w:r>
      <w:r w:rsidRPr="00F141D0">
        <w:rPr>
          <w:rFonts w:cstheme="minorHAnsi"/>
          <w:color w:val="000000" w:themeColor="text1"/>
        </w:rPr>
        <w:t>, έκταση γης με κτιριακές εγκαταστάσεις).</w:t>
      </w:r>
    </w:p>
    <w:p w14:paraId="1CE2E45C" w14:textId="77777777" w:rsidR="00E1796D" w:rsidRPr="00F141D0" w:rsidRDefault="00E1796D" w:rsidP="00916035">
      <w:pPr>
        <w:spacing w:after="0" w:line="240" w:lineRule="auto"/>
        <w:jc w:val="both"/>
        <w:rPr>
          <w:rFonts w:cstheme="minorHAnsi"/>
          <w:color w:val="000000" w:themeColor="text1"/>
        </w:rPr>
      </w:pPr>
    </w:p>
    <w:p w14:paraId="475F68A6" w14:textId="77777777" w:rsidR="00B7103E" w:rsidRPr="00F141D0" w:rsidRDefault="005B3F02" w:rsidP="00B7103E">
      <w:pPr>
        <w:spacing w:after="0" w:line="240" w:lineRule="auto"/>
        <w:jc w:val="both"/>
        <w:rPr>
          <w:rFonts w:cstheme="minorHAnsi"/>
          <w:color w:val="000000" w:themeColor="text1"/>
        </w:rPr>
      </w:pPr>
      <w:r w:rsidRPr="00F141D0">
        <w:rPr>
          <w:rFonts w:cstheme="minorHAnsi"/>
          <w:color w:val="000000" w:themeColor="text1"/>
        </w:rPr>
        <w:t xml:space="preserve">Αναφορικά με την εν λόγω αξιοποίηση, </w:t>
      </w:r>
      <w:r w:rsidR="00B7103E" w:rsidRPr="00F141D0">
        <w:rPr>
          <w:rFonts w:cstheme="minorHAnsi"/>
          <w:color w:val="000000" w:themeColor="text1"/>
        </w:rPr>
        <w:t>ολοκληρώθηκε</w:t>
      </w:r>
      <w:r w:rsidR="00855F54" w:rsidRPr="00F141D0">
        <w:rPr>
          <w:rFonts w:cstheme="minorHAnsi"/>
          <w:color w:val="000000" w:themeColor="text1"/>
        </w:rPr>
        <w:t xml:space="preserve"> το Ειδικό </w:t>
      </w:r>
      <w:r w:rsidR="00855F54" w:rsidRPr="00F141D0">
        <w:rPr>
          <w:rFonts w:cstheme="minorHAnsi"/>
          <w:color w:val="000000" w:themeColor="text1"/>
          <w:shd w:val="clear" w:color="auto" w:fill="FFFFFF"/>
        </w:rPr>
        <w:t xml:space="preserve">Σχέδιο Χωρικής Ανάπτυξης του Δημοσίου Ακινήτου (ΕΣΧΑΔΑ) και η Στρατηγική Μελέτη Περιβαλλοντικών Επιπτώσεων (ΣΜΠΕ) </w:t>
      </w:r>
      <w:r w:rsidRPr="00F141D0">
        <w:rPr>
          <w:rFonts w:cstheme="minorHAnsi"/>
          <w:color w:val="000000" w:themeColor="text1"/>
        </w:rPr>
        <w:t xml:space="preserve">και ελέγχθηκαν </w:t>
      </w:r>
      <w:r w:rsidR="00F141D0" w:rsidRPr="00F141D0">
        <w:rPr>
          <w:rFonts w:cstheme="minorHAnsi"/>
          <w:color w:val="000000" w:themeColor="text1"/>
        </w:rPr>
        <w:t>από την ομάδα έργου του ΤΑΙΠΕΔ.</w:t>
      </w:r>
    </w:p>
    <w:p w14:paraId="323E903B" w14:textId="77777777" w:rsidR="00B7103E" w:rsidRPr="00F141D0" w:rsidRDefault="00B7103E" w:rsidP="00B7103E">
      <w:pPr>
        <w:spacing w:after="0" w:line="240" w:lineRule="auto"/>
        <w:jc w:val="both"/>
        <w:rPr>
          <w:color w:val="000000" w:themeColor="text1"/>
        </w:rPr>
      </w:pPr>
      <w:r w:rsidRPr="00F141D0">
        <w:rPr>
          <w:color w:val="000000" w:themeColor="text1"/>
        </w:rPr>
        <w:t>Η πρόταση χωρικού προορισμού καθορίζεται λαμβάνοντας υπόψη τις κατευθύνσεις του υπερκείμενου αναπτυξιακού και χωροταξικού σχεδιασμού</w:t>
      </w:r>
      <w:r w:rsidR="00F141D0" w:rsidRPr="00F141D0">
        <w:rPr>
          <w:color w:val="000000" w:themeColor="text1"/>
        </w:rPr>
        <w:t>,</w:t>
      </w:r>
      <w:r w:rsidRPr="00F141D0">
        <w:rPr>
          <w:color w:val="000000" w:themeColor="text1"/>
        </w:rPr>
        <w:t xml:space="preserve"> σε συνδυασμό με τις δομικές ιδιότητες του χώρου που αφορούν στη συγκεκριμένη θέση, δηλαδή την ύπαρξη του φυσικού ιαματικού πόρου και του αρχαιολογικού χώρου Θερμοπυλών.</w:t>
      </w:r>
    </w:p>
    <w:p w14:paraId="252FFECD" w14:textId="77777777" w:rsidR="00F141D0" w:rsidRPr="00F141D0" w:rsidRDefault="00B7103E" w:rsidP="00B7103E">
      <w:pPr>
        <w:spacing w:after="0" w:line="240" w:lineRule="auto"/>
        <w:jc w:val="both"/>
        <w:rPr>
          <w:color w:val="000000" w:themeColor="text1"/>
        </w:rPr>
      </w:pPr>
      <w:r w:rsidRPr="00F141D0">
        <w:rPr>
          <w:color w:val="000000" w:themeColor="text1"/>
        </w:rPr>
        <w:t>Έτσι, συνάγεται ότι η πλέον κατάλληλη επενδυτική ταυτότητα</w:t>
      </w:r>
      <w:r w:rsidR="00F141D0" w:rsidRPr="00F141D0">
        <w:rPr>
          <w:color w:val="000000" w:themeColor="text1"/>
        </w:rPr>
        <w:t xml:space="preserve"> - </w:t>
      </w:r>
      <w:r w:rsidRPr="00F141D0">
        <w:rPr>
          <w:color w:val="000000" w:themeColor="text1"/>
        </w:rPr>
        <w:t>χωρικός προορισμός του ακινήτου αφορά στην ανάπτυξή του ως Πόλος (Κέντρο) Ιαματικού και Ιστορικού Τουρισμού όχι μόνο σε εθνικό, αλλά και σε ευρωπαϊκό - διεθνές επίπεδο. Βασικός στόχος είναι η υψηλής ποιότητας παροχή υπηρεσιών ιαματικού τουρισμού</w:t>
      </w:r>
      <w:r w:rsidR="00F141D0" w:rsidRPr="00F141D0">
        <w:rPr>
          <w:color w:val="000000" w:themeColor="text1"/>
        </w:rPr>
        <w:t>,</w:t>
      </w:r>
      <w:r w:rsidRPr="00F141D0">
        <w:rPr>
          <w:color w:val="000000" w:themeColor="text1"/>
        </w:rPr>
        <w:t xml:space="preserve"> με προωθούμενη σύνδεση με την ιστορικότητα του τόπου και δυνατότητα ενσωμάτωσης του </w:t>
      </w:r>
      <w:r w:rsidR="00F141D0" w:rsidRPr="00F141D0">
        <w:rPr>
          <w:color w:val="000000" w:themeColor="text1"/>
        </w:rPr>
        <w:t>ι</w:t>
      </w:r>
      <w:r w:rsidRPr="00F141D0">
        <w:rPr>
          <w:color w:val="000000" w:themeColor="text1"/>
        </w:rPr>
        <w:t>ατρικού τουρισμού</w:t>
      </w:r>
      <w:r w:rsidR="00F141D0" w:rsidRPr="00F141D0">
        <w:rPr>
          <w:color w:val="000000" w:themeColor="text1"/>
        </w:rPr>
        <w:t>,</w:t>
      </w:r>
      <w:r w:rsidRPr="00F141D0">
        <w:rPr>
          <w:color w:val="000000" w:themeColor="text1"/>
        </w:rPr>
        <w:t xml:space="preserve"> αλλά και εγκαταστάσεων πολιτισμού.</w:t>
      </w:r>
    </w:p>
    <w:p w14:paraId="3D4ED05F" w14:textId="77777777" w:rsidR="00B7103E" w:rsidRPr="00F141D0" w:rsidRDefault="00F141D0" w:rsidP="00B7103E">
      <w:pPr>
        <w:spacing w:after="0" w:line="240" w:lineRule="auto"/>
        <w:jc w:val="both"/>
        <w:rPr>
          <w:rFonts w:cstheme="minorHAnsi"/>
          <w:color w:val="000000" w:themeColor="text1"/>
        </w:rPr>
      </w:pPr>
      <w:r w:rsidRPr="00F141D0">
        <w:rPr>
          <w:color w:val="000000" w:themeColor="text1"/>
        </w:rPr>
        <w:t>Με τον τρόπο αυτό</w:t>
      </w:r>
      <w:r w:rsidR="00B7103E" w:rsidRPr="00F141D0">
        <w:rPr>
          <w:color w:val="000000" w:themeColor="text1"/>
        </w:rPr>
        <w:t>, επιτυγχάνεται η κάλυψη των αναγκών της δημοσιονομικής βιωσιμότητας</w:t>
      </w:r>
      <w:r w:rsidRPr="00F141D0">
        <w:rPr>
          <w:color w:val="000000" w:themeColor="text1"/>
        </w:rPr>
        <w:t>, καθώς</w:t>
      </w:r>
      <w:r w:rsidR="00B7103E" w:rsidRPr="00F141D0">
        <w:rPr>
          <w:color w:val="000000" w:themeColor="text1"/>
        </w:rPr>
        <w:t xml:space="preserve"> και η αποδοτικότητα και αποτελεσματικότητα της επένδυσης, με συμβολή στην περιφερειακή ανάπτυξη και στην τοπική οικονομία. Παράλληλα, διατηρείται ο χαρακτήρας του ακινήτου ως Λουτρόπολη</w:t>
      </w:r>
      <w:r w:rsidRPr="00F141D0">
        <w:rPr>
          <w:color w:val="000000" w:themeColor="text1"/>
        </w:rPr>
        <w:t>ς,</w:t>
      </w:r>
      <w:r w:rsidR="00B7103E" w:rsidRPr="00F141D0">
        <w:rPr>
          <w:color w:val="000000" w:themeColor="text1"/>
        </w:rPr>
        <w:t xml:space="preserve"> με την ταυτόχρονη προστασία, διατήρηση και αξιοποίηση – ανάδειξη της μοναδικής ταυτότητ</w:t>
      </w:r>
      <w:r w:rsidRPr="00F141D0">
        <w:rPr>
          <w:color w:val="000000" w:themeColor="text1"/>
        </w:rPr>
        <w:t>α</w:t>
      </w:r>
      <w:r w:rsidR="00B7103E" w:rsidRPr="00F141D0">
        <w:rPr>
          <w:color w:val="000000" w:themeColor="text1"/>
        </w:rPr>
        <w:t>ς του φυσικού και πολιτιστικού περιβάλλοντος και του τοπίου που αντιμετωπίζονται ως ενιαίο σύνολο.</w:t>
      </w:r>
    </w:p>
    <w:p w14:paraId="139C9472" w14:textId="77777777" w:rsidR="00B7103E" w:rsidRPr="00F141D0" w:rsidRDefault="00B7103E" w:rsidP="00B7103E">
      <w:pPr>
        <w:spacing w:after="0" w:line="240" w:lineRule="auto"/>
        <w:jc w:val="both"/>
        <w:rPr>
          <w:rFonts w:cstheme="minorHAnsi"/>
          <w:color w:val="000000" w:themeColor="text1"/>
        </w:rPr>
      </w:pPr>
    </w:p>
    <w:p w14:paraId="78F79B46" w14:textId="77777777" w:rsidR="00DB4D7C" w:rsidRPr="00F141D0" w:rsidRDefault="00855F54" w:rsidP="00916035">
      <w:pPr>
        <w:spacing w:after="0" w:line="240" w:lineRule="auto"/>
        <w:jc w:val="both"/>
        <w:rPr>
          <w:rFonts w:cstheme="minorHAnsi"/>
          <w:color w:val="000000" w:themeColor="text1"/>
        </w:rPr>
      </w:pPr>
      <w:r w:rsidRPr="00F141D0">
        <w:rPr>
          <w:rFonts w:cstheme="minorHAnsi"/>
          <w:color w:val="000000" w:themeColor="text1"/>
        </w:rPr>
        <w:t xml:space="preserve">Οι μελέτες ΕΣΧΑΔΑ και ΣΜΠΕ εγκρίθηκαν σήμερα, κατόπιν σχετικού αιτήματος του ΤΑΙΠΕΔ, από το </w:t>
      </w:r>
      <w:r w:rsidR="00DB4D7C" w:rsidRPr="00F141D0">
        <w:rPr>
          <w:rFonts w:cstheme="minorHAnsi"/>
          <w:color w:val="000000" w:themeColor="text1"/>
        </w:rPr>
        <w:t>Κεντρικό Συμβούλιο Διοίκησης</w:t>
      </w:r>
      <w:r w:rsidR="00B7103E" w:rsidRPr="00F141D0">
        <w:rPr>
          <w:rFonts w:cstheme="minorHAnsi"/>
          <w:color w:val="000000" w:themeColor="text1"/>
        </w:rPr>
        <w:t xml:space="preserve"> Δημόσιας Περιουσίας</w:t>
      </w:r>
      <w:r w:rsidR="00DB4D7C" w:rsidRPr="00F141D0">
        <w:rPr>
          <w:rFonts w:cstheme="minorHAnsi"/>
          <w:color w:val="000000" w:themeColor="text1"/>
        </w:rPr>
        <w:t xml:space="preserve"> (ΚΣΔ), που συνεδρίασε υπό την Προεδρία της Γενικής Γραμματέως Φορολογικής Πολιτικής και Δημόσιας Περιουσίας του Υπουργείου Οικονομικών Αθηνάς Καλύβα</w:t>
      </w:r>
      <w:r w:rsidRPr="00F141D0">
        <w:rPr>
          <w:rFonts w:cstheme="minorHAnsi"/>
          <w:color w:val="000000" w:themeColor="text1"/>
        </w:rPr>
        <w:t>.</w:t>
      </w:r>
    </w:p>
    <w:p w14:paraId="4E0CBFAB" w14:textId="77777777" w:rsidR="00E1796D" w:rsidRPr="00F141D0" w:rsidRDefault="00E1796D" w:rsidP="00916035">
      <w:pPr>
        <w:spacing w:after="0" w:line="240" w:lineRule="auto"/>
        <w:jc w:val="both"/>
        <w:rPr>
          <w:rFonts w:cstheme="minorHAnsi"/>
          <w:color w:val="000000" w:themeColor="text1"/>
        </w:rPr>
      </w:pPr>
    </w:p>
    <w:p w14:paraId="5A21EB0C" w14:textId="77777777" w:rsidR="005B3F02" w:rsidRPr="00F141D0" w:rsidRDefault="005B3F02" w:rsidP="00916035">
      <w:pPr>
        <w:spacing w:after="0" w:line="240" w:lineRule="auto"/>
        <w:jc w:val="both"/>
        <w:rPr>
          <w:rFonts w:cstheme="minorHAnsi"/>
          <w:color w:val="000000" w:themeColor="text1"/>
        </w:rPr>
      </w:pPr>
      <w:r w:rsidRPr="00F141D0">
        <w:rPr>
          <w:rFonts w:cstheme="minorHAnsi"/>
          <w:color w:val="000000" w:themeColor="text1"/>
        </w:rPr>
        <w:t>Τέλος</w:t>
      </w:r>
      <w:r w:rsidR="00AE7E09" w:rsidRPr="00F141D0">
        <w:rPr>
          <w:rFonts w:cstheme="minorHAnsi"/>
          <w:color w:val="000000" w:themeColor="text1"/>
        </w:rPr>
        <w:t>,</w:t>
      </w:r>
      <w:r w:rsidRPr="00F141D0">
        <w:rPr>
          <w:rFonts w:cstheme="minorHAnsi"/>
          <w:color w:val="000000" w:themeColor="text1"/>
        </w:rPr>
        <w:t xml:space="preserve"> στο πλαίσιο της ομάδας εργασίας που έχουν συστήσει από κοινού τα δύο </w:t>
      </w:r>
      <w:r w:rsidR="0039742B" w:rsidRPr="00F141D0">
        <w:rPr>
          <w:rFonts w:cstheme="minorHAnsi"/>
          <w:color w:val="000000" w:themeColor="text1"/>
        </w:rPr>
        <w:t xml:space="preserve">συναρμόδια </w:t>
      </w:r>
      <w:r w:rsidRPr="00F141D0">
        <w:rPr>
          <w:rFonts w:cstheme="minorHAnsi"/>
          <w:color w:val="000000" w:themeColor="text1"/>
        </w:rPr>
        <w:t xml:space="preserve">Υπουργεία, διερευνάται η σκοπιμότητα νέων κυκλοφοριακών τεχνικών έργων ή </w:t>
      </w:r>
      <w:r w:rsidRPr="00F141D0">
        <w:rPr>
          <w:rFonts w:cstheme="minorHAnsi"/>
          <w:color w:val="000000" w:themeColor="text1"/>
        </w:rPr>
        <w:lastRenderedPageBreak/>
        <w:t>παρεμβάσεων – ρυθμίσεων στον αρχαιολογικό χώρο των Θερμοπύλων και προγραμματίζονται σχετικές ενέργειες.</w:t>
      </w:r>
    </w:p>
    <w:p w14:paraId="624302B9" w14:textId="77777777" w:rsidR="00E1796D" w:rsidRPr="00F141D0" w:rsidRDefault="00E1796D" w:rsidP="00916035">
      <w:pPr>
        <w:spacing w:after="0" w:line="240" w:lineRule="auto"/>
        <w:jc w:val="both"/>
        <w:rPr>
          <w:rFonts w:cstheme="minorHAnsi"/>
          <w:color w:val="000000" w:themeColor="text1"/>
        </w:rPr>
      </w:pPr>
    </w:p>
    <w:p w14:paraId="3FCC6B78" w14:textId="77777777" w:rsidR="0046128C" w:rsidRPr="00F141D0" w:rsidRDefault="00BE5EB5" w:rsidP="00916035">
      <w:pPr>
        <w:spacing w:after="0" w:line="240" w:lineRule="auto"/>
        <w:jc w:val="both"/>
        <w:rPr>
          <w:rFonts w:cstheme="minorHAnsi"/>
          <w:color w:val="000000" w:themeColor="text1"/>
        </w:rPr>
      </w:pPr>
      <w:r w:rsidRPr="00F141D0">
        <w:rPr>
          <w:rFonts w:cstheme="minorHAnsi"/>
          <w:color w:val="000000" w:themeColor="text1"/>
        </w:rPr>
        <w:t xml:space="preserve">Μετά </w:t>
      </w:r>
      <w:r w:rsidR="00855F54" w:rsidRPr="00F141D0">
        <w:rPr>
          <w:rFonts w:cstheme="minorHAnsi"/>
          <w:color w:val="000000" w:themeColor="text1"/>
        </w:rPr>
        <w:t>τις παραπάνω εξελίξεις</w:t>
      </w:r>
      <w:r w:rsidR="00916035" w:rsidRPr="00F141D0">
        <w:rPr>
          <w:rFonts w:cstheme="minorHAnsi"/>
          <w:color w:val="000000" w:themeColor="text1"/>
        </w:rPr>
        <w:t>,</w:t>
      </w:r>
    </w:p>
    <w:p w14:paraId="2043A287" w14:textId="77777777" w:rsidR="0046128C" w:rsidRPr="00F141D0" w:rsidRDefault="00BE5EB5" w:rsidP="00916035">
      <w:pPr>
        <w:spacing w:after="0" w:line="240" w:lineRule="auto"/>
        <w:jc w:val="both"/>
        <w:rPr>
          <w:rFonts w:cstheme="minorHAnsi"/>
          <w:color w:val="000000" w:themeColor="text1"/>
        </w:rPr>
      </w:pPr>
      <w:r w:rsidRPr="00F141D0">
        <w:rPr>
          <w:rFonts w:cstheme="minorHAnsi"/>
          <w:color w:val="000000" w:themeColor="text1"/>
        </w:rPr>
        <w:t>η Υπουργός Πολιτισμού και Αθλητισμού</w:t>
      </w:r>
      <w:r w:rsidRPr="00F141D0">
        <w:rPr>
          <w:rFonts w:cstheme="minorHAnsi"/>
          <w:b/>
          <w:color w:val="000000" w:themeColor="text1"/>
        </w:rPr>
        <w:t xml:space="preserve"> Λίνα Μενδώνη</w:t>
      </w:r>
      <w:r w:rsidRPr="00F141D0">
        <w:rPr>
          <w:rFonts w:cstheme="minorHAnsi"/>
          <w:color w:val="000000" w:themeColor="text1"/>
        </w:rPr>
        <w:t>, δήλωσε:</w:t>
      </w:r>
    </w:p>
    <w:p w14:paraId="5DBED6E7" w14:textId="77777777" w:rsidR="00BE5EB5" w:rsidRPr="00F141D0" w:rsidRDefault="00BE5EB5" w:rsidP="00916035">
      <w:pPr>
        <w:spacing w:after="0" w:line="240" w:lineRule="auto"/>
        <w:jc w:val="both"/>
        <w:rPr>
          <w:rFonts w:cstheme="minorHAnsi"/>
          <w:color w:val="000000" w:themeColor="text1"/>
        </w:rPr>
      </w:pPr>
      <w:r w:rsidRPr="00F141D0">
        <w:rPr>
          <w:rFonts w:cstheme="minorHAnsi"/>
          <w:color w:val="000000" w:themeColor="text1"/>
        </w:rPr>
        <w:t>«Με μεθοδικότητα, και σε συντονισμένη δράση με το Υπουργείο Οικονομικών, συνεργαζόμαστε στη βάση μιας ολιστικής προσέγγισης για την ανάδειξη του διεθνώς προβεβλημένου αρχαιολογικού χώρου των Θερμοπυλών, αξιοποιώντας, ταυτόχρονα, τις όμορες ιαματικές πηγές που αποτελούν πλουτοπαραγωγικό πόρο της περιοχής. Στο πλαίσιο της κοινής μας ομάδας εργασίας, είμαστε σε άμεσο συντονισμό με όλους τους εμπλεκόμενους φορείς ώστε ο παγκόσμιας απήχησης αρχαιολογικός χώρος των Θερμοπυλών, τόπος θυσίας και αρετής, να αποκτήσει την αίγλη που του αρμόζει. Παράλληλα ικανοποιούμε ο διαχρονικό αίτημα της τοπικής κοινωνίας για ανάδειξη του αρχαιολογικού χώρου. Επενδύουμε σε έργα βιώσιμα, αναπτυξιακού χαρακτήρα, που αναδεικνύουν το πολιτιστικό απόθεμα και το φυσικό περιβάλλον της συγκεκριμένης περιοχής. Δημιουργούμε με την ανάδειξη και προβολή των πολιτιστικών αγαθών τις κρίσιμες προϋποθέσεις για την τουριστική και την οικονομική ανάπτυξη του τόπου».</w:t>
      </w:r>
    </w:p>
    <w:p w14:paraId="7D474F27" w14:textId="77777777" w:rsidR="00BE5EB5" w:rsidRPr="00F141D0" w:rsidRDefault="00BE5EB5" w:rsidP="00916035">
      <w:pPr>
        <w:spacing w:after="0" w:line="240" w:lineRule="auto"/>
        <w:jc w:val="both"/>
        <w:rPr>
          <w:rFonts w:cstheme="minorHAnsi"/>
          <w:color w:val="000000" w:themeColor="text1"/>
        </w:rPr>
      </w:pPr>
    </w:p>
    <w:p w14:paraId="33B4994F" w14:textId="77777777" w:rsidR="0046128C" w:rsidRPr="00F141D0" w:rsidRDefault="00855F54" w:rsidP="00916035">
      <w:pPr>
        <w:spacing w:after="0" w:line="240" w:lineRule="auto"/>
        <w:jc w:val="both"/>
        <w:rPr>
          <w:rFonts w:cstheme="minorHAnsi"/>
          <w:color w:val="000000" w:themeColor="text1"/>
        </w:rPr>
      </w:pPr>
      <w:r w:rsidRPr="00F141D0">
        <w:rPr>
          <w:rFonts w:cstheme="minorHAnsi"/>
          <w:color w:val="000000" w:themeColor="text1"/>
        </w:rPr>
        <w:t>Από την πλευρά του, ο</w:t>
      </w:r>
      <w:r w:rsidR="005B3F02" w:rsidRPr="00F141D0">
        <w:rPr>
          <w:rFonts w:cstheme="minorHAnsi"/>
          <w:color w:val="000000" w:themeColor="text1"/>
        </w:rPr>
        <w:t xml:space="preserve"> Υπουργός Οικονομικών </w:t>
      </w:r>
      <w:r w:rsidR="005B3F02" w:rsidRPr="00F141D0">
        <w:rPr>
          <w:rFonts w:cstheme="minorHAnsi"/>
          <w:b/>
          <w:color w:val="000000" w:themeColor="text1"/>
        </w:rPr>
        <w:t>Χρήστος Σταϊκούρας</w:t>
      </w:r>
      <w:r w:rsidR="00916035" w:rsidRPr="00F141D0">
        <w:rPr>
          <w:rFonts w:cstheme="minorHAnsi"/>
          <w:color w:val="000000" w:themeColor="text1"/>
        </w:rPr>
        <w:t xml:space="preserve"> δήλωσε:</w:t>
      </w:r>
    </w:p>
    <w:p w14:paraId="326A3534" w14:textId="77777777" w:rsidR="005B3F02" w:rsidRPr="00F141D0" w:rsidRDefault="005B3F02" w:rsidP="00916035">
      <w:pPr>
        <w:spacing w:after="0" w:line="240" w:lineRule="auto"/>
        <w:jc w:val="both"/>
        <w:rPr>
          <w:rFonts w:cstheme="minorHAnsi"/>
          <w:color w:val="000000" w:themeColor="text1"/>
        </w:rPr>
      </w:pPr>
      <w:r w:rsidRPr="00F141D0">
        <w:rPr>
          <w:rFonts w:cstheme="minorHAnsi"/>
          <w:color w:val="000000" w:themeColor="text1"/>
        </w:rPr>
        <w:t xml:space="preserve">«Το Υπουργείο Οικονομικών, σε πλήρη συντονισμό με το συναρμόδιο Υπουργείο Πολιτισμού &amp; Αθλητισμού και το ΤΑΙΠΕΔ, επιταχύνει τις διαδικασίες που το αφορούν. Η </w:t>
      </w:r>
      <w:r w:rsidR="00916035" w:rsidRPr="00F141D0">
        <w:rPr>
          <w:rFonts w:cstheme="minorHAnsi"/>
          <w:color w:val="000000" w:themeColor="text1"/>
        </w:rPr>
        <w:t>απόφαση</w:t>
      </w:r>
      <w:r w:rsidRPr="00F141D0">
        <w:rPr>
          <w:rFonts w:cstheme="minorHAnsi"/>
          <w:color w:val="000000" w:themeColor="text1"/>
        </w:rPr>
        <w:t xml:space="preserve"> του Κεντρικού Συμβουλίου Διοίκησης και η διερεύνηση της δυνατότητας χρηματοδότησης έργων στον αρχαιολογικό χώρο μέσω του Ταμείου Ανάκαμψης αποτελούν σημαντικά βήματα στην προσπάθεια. Στο πλαίσιο δε της ομάδας εργασίας που έχει συσταθεί από τα δύο συναρμόδια Υπουργεία, παρακολουθείται στενά η συνολική πορεία του έργου</w:t>
      </w:r>
      <w:r w:rsidR="00916035" w:rsidRPr="00F141D0">
        <w:rPr>
          <w:rFonts w:cstheme="minorHAnsi"/>
          <w:color w:val="000000" w:themeColor="text1"/>
        </w:rPr>
        <w:t>,</w:t>
      </w:r>
      <w:r w:rsidRPr="00F141D0">
        <w:rPr>
          <w:rFonts w:cstheme="minorHAnsi"/>
          <w:color w:val="000000" w:themeColor="text1"/>
        </w:rPr>
        <w:t xml:space="preserve"> με γνώμονα την ολιστική προσέγγιση του εγχειρήματος. Με ορθολογισμό</w:t>
      </w:r>
      <w:r w:rsidR="00916035" w:rsidRPr="00F141D0">
        <w:rPr>
          <w:rFonts w:cstheme="minorHAnsi"/>
          <w:color w:val="000000" w:themeColor="text1"/>
        </w:rPr>
        <w:t xml:space="preserve"> και </w:t>
      </w:r>
      <w:r w:rsidRPr="00F141D0">
        <w:rPr>
          <w:rFonts w:cstheme="minorHAnsi"/>
          <w:color w:val="000000" w:themeColor="text1"/>
        </w:rPr>
        <w:t>μεθοδικότητα, εργαζόμαστε ώστε ο παγκόσμιας απήχησης αρχαιολογικός χώρος των Θερμοπυλών να αποκτήσει τη λάμψη που του αξίζει και ο όμορος πλουτοπαραγωγικός πόρος να αξιοποιηθεί τάχιστα, διευρύνοντας την παραγωγική βάση της περιοχής και της χώρας».</w:t>
      </w:r>
    </w:p>
    <w:sectPr w:rsidR="005B3F02" w:rsidRPr="00F141D0" w:rsidSect="0002554F">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039522" w14:textId="77777777" w:rsidR="00A75AB8" w:rsidRDefault="00A75AB8" w:rsidP="00E1796D">
      <w:pPr>
        <w:spacing w:after="0" w:line="240" w:lineRule="auto"/>
      </w:pPr>
      <w:r>
        <w:separator/>
      </w:r>
    </w:p>
  </w:endnote>
  <w:endnote w:type="continuationSeparator" w:id="0">
    <w:p w14:paraId="79A0F89E" w14:textId="77777777" w:rsidR="00A75AB8" w:rsidRDefault="00A75AB8" w:rsidP="00E17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Μοντέρνα">
    <w:altName w:val="Tahoma"/>
    <w:panose1 w:val="00000000000000000000"/>
    <w:charset w:val="4D"/>
    <w:family w:val="roman"/>
    <w:notTrueType/>
    <w:pitch w:val="default"/>
    <w:sig w:usb0="00000000" w:usb1="00000001" w:usb2="00000000" w:usb3="03370B9C" w:csb0="FFFFFFFF" w:csb1="03370878"/>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6234063"/>
      <w:docPartObj>
        <w:docPartGallery w:val="Page Numbers (Bottom of Page)"/>
        <w:docPartUnique/>
      </w:docPartObj>
    </w:sdtPr>
    <w:sdtEndPr/>
    <w:sdtContent>
      <w:p w14:paraId="48EDBF22" w14:textId="2731112D" w:rsidR="00E1796D" w:rsidRDefault="004B7BDB" w:rsidP="008919CD">
        <w:pPr>
          <w:pStyle w:val="a5"/>
          <w:jc w:val="center"/>
        </w:pPr>
        <w:r>
          <w:fldChar w:fldCharType="begin"/>
        </w:r>
        <w:r>
          <w:instrText xml:space="preserve"> PAGE   \* MERGEFORMAT </w:instrText>
        </w:r>
        <w:r>
          <w:fldChar w:fldCharType="separate"/>
        </w:r>
        <w:r w:rsidR="00FD71E8">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0040E0" w14:textId="77777777" w:rsidR="00A75AB8" w:rsidRDefault="00A75AB8" w:rsidP="00E1796D">
      <w:pPr>
        <w:spacing w:after="0" w:line="240" w:lineRule="auto"/>
      </w:pPr>
      <w:r>
        <w:separator/>
      </w:r>
    </w:p>
  </w:footnote>
  <w:footnote w:type="continuationSeparator" w:id="0">
    <w:p w14:paraId="106CBD8C" w14:textId="77777777" w:rsidR="00A75AB8" w:rsidRDefault="00A75AB8" w:rsidP="00E179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A25"/>
    <w:rsid w:val="00000B49"/>
    <w:rsid w:val="0001345B"/>
    <w:rsid w:val="0002554F"/>
    <w:rsid w:val="0008075D"/>
    <w:rsid w:val="0014606C"/>
    <w:rsid w:val="00154A25"/>
    <w:rsid w:val="001A4BB5"/>
    <w:rsid w:val="001F6E0A"/>
    <w:rsid w:val="00254FB5"/>
    <w:rsid w:val="002C28D4"/>
    <w:rsid w:val="0031602D"/>
    <w:rsid w:val="0032672B"/>
    <w:rsid w:val="0039742B"/>
    <w:rsid w:val="003E40AE"/>
    <w:rsid w:val="00411F84"/>
    <w:rsid w:val="004525FC"/>
    <w:rsid w:val="0046128C"/>
    <w:rsid w:val="00461D4F"/>
    <w:rsid w:val="004B7BDB"/>
    <w:rsid w:val="004E71D0"/>
    <w:rsid w:val="00504DCB"/>
    <w:rsid w:val="00544C6A"/>
    <w:rsid w:val="00582106"/>
    <w:rsid w:val="005B3F02"/>
    <w:rsid w:val="00621862"/>
    <w:rsid w:val="0062569F"/>
    <w:rsid w:val="00634556"/>
    <w:rsid w:val="006F304E"/>
    <w:rsid w:val="00701F57"/>
    <w:rsid w:val="007044BD"/>
    <w:rsid w:val="007554A6"/>
    <w:rsid w:val="00774261"/>
    <w:rsid w:val="00782699"/>
    <w:rsid w:val="007A22CD"/>
    <w:rsid w:val="007B3490"/>
    <w:rsid w:val="007E1428"/>
    <w:rsid w:val="007E5691"/>
    <w:rsid w:val="00855F54"/>
    <w:rsid w:val="008919CD"/>
    <w:rsid w:val="008A233B"/>
    <w:rsid w:val="008A2908"/>
    <w:rsid w:val="008A5B4F"/>
    <w:rsid w:val="008C2DC3"/>
    <w:rsid w:val="008F19CD"/>
    <w:rsid w:val="00916035"/>
    <w:rsid w:val="00920B2F"/>
    <w:rsid w:val="00946C93"/>
    <w:rsid w:val="00971B8B"/>
    <w:rsid w:val="0098513E"/>
    <w:rsid w:val="009C635C"/>
    <w:rsid w:val="00A05FFF"/>
    <w:rsid w:val="00A14815"/>
    <w:rsid w:val="00A459D8"/>
    <w:rsid w:val="00A70078"/>
    <w:rsid w:val="00A73408"/>
    <w:rsid w:val="00A75AB8"/>
    <w:rsid w:val="00AB7131"/>
    <w:rsid w:val="00AD13EC"/>
    <w:rsid w:val="00AE7E09"/>
    <w:rsid w:val="00B24205"/>
    <w:rsid w:val="00B7103E"/>
    <w:rsid w:val="00B71988"/>
    <w:rsid w:val="00BB2F57"/>
    <w:rsid w:val="00BE5EB5"/>
    <w:rsid w:val="00BE6779"/>
    <w:rsid w:val="00BF22EC"/>
    <w:rsid w:val="00BF4F19"/>
    <w:rsid w:val="00C0049E"/>
    <w:rsid w:val="00C20403"/>
    <w:rsid w:val="00C34B3A"/>
    <w:rsid w:val="00CC63AE"/>
    <w:rsid w:val="00CD0E67"/>
    <w:rsid w:val="00CD5E8B"/>
    <w:rsid w:val="00CE61A7"/>
    <w:rsid w:val="00CF4D33"/>
    <w:rsid w:val="00D101C4"/>
    <w:rsid w:val="00D17FB1"/>
    <w:rsid w:val="00D4122A"/>
    <w:rsid w:val="00DB4D7C"/>
    <w:rsid w:val="00DB5E7A"/>
    <w:rsid w:val="00DF5DAD"/>
    <w:rsid w:val="00E1796D"/>
    <w:rsid w:val="00E44D1C"/>
    <w:rsid w:val="00E54F75"/>
    <w:rsid w:val="00E775E2"/>
    <w:rsid w:val="00E90617"/>
    <w:rsid w:val="00EF594B"/>
    <w:rsid w:val="00F05EF0"/>
    <w:rsid w:val="00F141D0"/>
    <w:rsid w:val="00F828AE"/>
    <w:rsid w:val="00FC2043"/>
    <w:rsid w:val="00FD71E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CC4AAF"/>
  <w15:docId w15:val="{FFBC97E5-E0F2-AD47-8AC1-69846E6C5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420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Balloon Text"/>
    <w:basedOn w:val="a"/>
    <w:link w:val="Char"/>
    <w:uiPriority w:val="99"/>
    <w:semiHidden/>
    <w:unhideWhenUsed/>
    <w:rsid w:val="00C0049E"/>
    <w:pPr>
      <w:spacing w:after="0" w:line="240" w:lineRule="auto"/>
    </w:pPr>
    <w:rPr>
      <w:rFonts w:ascii="Lucida Grande" w:hAnsi="Lucida Grande"/>
      <w:sz w:val="18"/>
      <w:szCs w:val="18"/>
    </w:rPr>
  </w:style>
  <w:style w:type="character" w:customStyle="1" w:styleId="Char">
    <w:name w:val="Κείμενο πλαισίου Char"/>
    <w:basedOn w:val="a0"/>
    <w:link w:val="a3"/>
    <w:uiPriority w:val="99"/>
    <w:semiHidden/>
    <w:rsid w:val="00C0049E"/>
    <w:rPr>
      <w:rFonts w:ascii="Lucida Grande" w:hAnsi="Lucida Grande"/>
      <w:sz w:val="18"/>
      <w:szCs w:val="18"/>
    </w:rPr>
  </w:style>
  <w:style w:type="character" w:customStyle="1" w:styleId="mesotitlos">
    <w:name w:val="mesotitlos"/>
    <w:basedOn w:val="a0"/>
    <w:rsid w:val="00E1796D"/>
  </w:style>
  <w:style w:type="paragraph" w:styleId="a4">
    <w:name w:val="header"/>
    <w:basedOn w:val="a"/>
    <w:link w:val="Char0"/>
    <w:uiPriority w:val="99"/>
    <w:semiHidden/>
    <w:unhideWhenUsed/>
    <w:rsid w:val="00E1796D"/>
    <w:pPr>
      <w:tabs>
        <w:tab w:val="center" w:pos="4153"/>
        <w:tab w:val="right" w:pos="8306"/>
      </w:tabs>
      <w:spacing w:after="0" w:line="240" w:lineRule="auto"/>
    </w:pPr>
  </w:style>
  <w:style w:type="character" w:customStyle="1" w:styleId="Char0">
    <w:name w:val="Κεφαλίδα Char"/>
    <w:basedOn w:val="a0"/>
    <w:link w:val="a4"/>
    <w:uiPriority w:val="99"/>
    <w:semiHidden/>
    <w:rsid w:val="00E1796D"/>
  </w:style>
  <w:style w:type="paragraph" w:styleId="a5">
    <w:name w:val="footer"/>
    <w:basedOn w:val="a"/>
    <w:link w:val="Char1"/>
    <w:uiPriority w:val="99"/>
    <w:unhideWhenUsed/>
    <w:rsid w:val="00E1796D"/>
    <w:pPr>
      <w:tabs>
        <w:tab w:val="center" w:pos="4153"/>
        <w:tab w:val="right" w:pos="8306"/>
      </w:tabs>
      <w:spacing w:after="0" w:line="240" w:lineRule="auto"/>
    </w:pPr>
  </w:style>
  <w:style w:type="character" w:customStyle="1" w:styleId="Char1">
    <w:name w:val="Υποσέλιδο Char"/>
    <w:basedOn w:val="a0"/>
    <w:link w:val="a5"/>
    <w:uiPriority w:val="99"/>
    <w:rsid w:val="00E1796D"/>
  </w:style>
  <w:style w:type="character" w:styleId="a6">
    <w:name w:val="annotation reference"/>
    <w:basedOn w:val="a0"/>
    <w:uiPriority w:val="99"/>
    <w:semiHidden/>
    <w:unhideWhenUsed/>
    <w:rsid w:val="009C635C"/>
    <w:rPr>
      <w:sz w:val="16"/>
      <w:szCs w:val="16"/>
    </w:rPr>
  </w:style>
  <w:style w:type="paragraph" w:styleId="a7">
    <w:name w:val="annotation text"/>
    <w:basedOn w:val="a"/>
    <w:link w:val="Char2"/>
    <w:uiPriority w:val="99"/>
    <w:semiHidden/>
    <w:unhideWhenUsed/>
    <w:rsid w:val="009C635C"/>
    <w:pPr>
      <w:spacing w:line="240" w:lineRule="auto"/>
    </w:pPr>
    <w:rPr>
      <w:sz w:val="20"/>
      <w:szCs w:val="20"/>
    </w:rPr>
  </w:style>
  <w:style w:type="character" w:customStyle="1" w:styleId="Char2">
    <w:name w:val="Κείμενο σχολίου Char"/>
    <w:basedOn w:val="a0"/>
    <w:link w:val="a7"/>
    <w:uiPriority w:val="99"/>
    <w:semiHidden/>
    <w:rsid w:val="009C635C"/>
    <w:rPr>
      <w:sz w:val="20"/>
      <w:szCs w:val="20"/>
    </w:rPr>
  </w:style>
  <w:style w:type="paragraph" w:styleId="a8">
    <w:name w:val="annotation subject"/>
    <w:basedOn w:val="a7"/>
    <w:next w:val="a7"/>
    <w:link w:val="Char3"/>
    <w:uiPriority w:val="99"/>
    <w:semiHidden/>
    <w:unhideWhenUsed/>
    <w:rsid w:val="009C635C"/>
    <w:rPr>
      <w:b/>
      <w:bCs/>
    </w:rPr>
  </w:style>
  <w:style w:type="character" w:customStyle="1" w:styleId="Char3">
    <w:name w:val="Θέμα σχολίου Char"/>
    <w:basedOn w:val="Char2"/>
    <w:link w:val="a8"/>
    <w:uiPriority w:val="99"/>
    <w:semiHidden/>
    <w:rsid w:val="009C635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924229D7-8319-4DF0-966D-02D18FEA76EF}"/>
</file>

<file path=customXml/itemProps2.xml><?xml version="1.0" encoding="utf-8"?>
<ds:datastoreItem xmlns:ds="http://schemas.openxmlformats.org/officeDocument/2006/customXml" ds:itemID="{22F155D3-0B50-4BC1-B00D-803B51205B20}"/>
</file>

<file path=customXml/itemProps3.xml><?xml version="1.0" encoding="utf-8"?>
<ds:datastoreItem xmlns:ds="http://schemas.openxmlformats.org/officeDocument/2006/customXml" ds:itemID="{851A7089-27FC-4F20-9CF5-ADB927B7461C}"/>
</file>

<file path=docProps/app.xml><?xml version="1.0" encoding="utf-8"?>
<Properties xmlns="http://schemas.openxmlformats.org/officeDocument/2006/extended-properties" xmlns:vt="http://schemas.openxmlformats.org/officeDocument/2006/docPropsVTypes">
  <Template>Normal.dotm</Template>
  <TotalTime>1</TotalTime>
  <Pages>3</Pages>
  <Words>1286</Words>
  <Characters>6945</Characters>
  <Application>Microsoft Office Word</Application>
  <DocSecurity>0</DocSecurity>
  <Lines>57</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Ανοίγει ο δρόμος για την ανάδειξη και αξιοποίηση του Αρχαιολογικού Χώρου των Θερμοπυλών, της ιαματικής πηγής και των κτιριακών εγκαταστάσεών της</dc:title>
  <dc:creator>Γεωργία Μπούμη</dc:creator>
  <cp:lastModifiedBy>Γεωργία Μπούμη</cp:lastModifiedBy>
  <cp:revision>2</cp:revision>
  <cp:lastPrinted>2021-12-09T10:37:00Z</cp:lastPrinted>
  <dcterms:created xsi:type="dcterms:W3CDTF">2021-12-09T13:37:00Z</dcterms:created>
  <dcterms:modified xsi:type="dcterms:W3CDTF">2021-12-09T13:37:00Z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